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5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3708"/>
        <w:gridCol w:w="1962"/>
        <w:gridCol w:w="3975"/>
      </w:tblGrid>
      <w:tr w:rsidR="00CF23E1" w:rsidRPr="00326260" w:rsidTr="00606004">
        <w:trPr>
          <w:trHeight w:val="1264"/>
        </w:trPr>
        <w:tc>
          <w:tcPr>
            <w:tcW w:w="3708" w:type="dxa"/>
          </w:tcPr>
          <w:p w:rsidR="00CF23E1" w:rsidRPr="00326260" w:rsidRDefault="00CF23E1" w:rsidP="00606004">
            <w:pPr>
              <w:keepNext/>
              <w:tabs>
                <w:tab w:val="left" w:pos="1134"/>
              </w:tabs>
              <w:jc w:val="center"/>
              <w:outlineLvl w:val="0"/>
              <w:rPr>
                <w:sz w:val="24"/>
                <w:szCs w:val="24"/>
              </w:rPr>
            </w:pPr>
            <w:r w:rsidRPr="00326260">
              <w:rPr>
                <w:sz w:val="24"/>
                <w:szCs w:val="24"/>
              </w:rPr>
              <w:t>БАНКА РЕПУБЛИКАНЭ</w:t>
            </w:r>
          </w:p>
          <w:p w:rsidR="00CF23E1" w:rsidRPr="00326260" w:rsidRDefault="00CF23E1" w:rsidP="0060600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6260">
              <w:rPr>
                <w:sz w:val="24"/>
                <w:szCs w:val="24"/>
              </w:rPr>
              <w:t>НИСТРЯНЭ</w:t>
            </w:r>
          </w:p>
          <w:p w:rsidR="00CF23E1" w:rsidRPr="00326260" w:rsidRDefault="00CF23E1" w:rsidP="00606004">
            <w:pPr>
              <w:pStyle w:val="ab"/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62" w:type="dxa"/>
          </w:tcPr>
          <w:p w:rsidR="00CF23E1" w:rsidRPr="00326260" w:rsidRDefault="00BF316A" w:rsidP="00606004">
            <w:pPr>
              <w:tabs>
                <w:tab w:val="left" w:pos="1134"/>
              </w:tabs>
              <w:ind w:right="-253"/>
              <w:jc w:val="center"/>
              <w:rPr>
                <w:sz w:val="24"/>
                <w:szCs w:val="24"/>
                <w:lang w:val="en-US"/>
              </w:rPr>
            </w:pPr>
            <w:r w:rsidRPr="00326260">
              <w:rPr>
                <w:noProof/>
                <w:sz w:val="24"/>
                <w:szCs w:val="24"/>
              </w:rPr>
              <w:drawing>
                <wp:inline distT="0" distB="0" distL="0" distR="0">
                  <wp:extent cx="650875" cy="708660"/>
                  <wp:effectExtent l="0" t="0" r="0" b="0"/>
                  <wp:docPr id="1" name="Рисунок 1" descr="Герб ПМР_ч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ПМР_ч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875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5" w:type="dxa"/>
          </w:tcPr>
          <w:p w:rsidR="00CF23E1" w:rsidRPr="00326260" w:rsidRDefault="00CF23E1" w:rsidP="00606004">
            <w:pPr>
              <w:keepNext/>
              <w:tabs>
                <w:tab w:val="left" w:pos="1134"/>
              </w:tabs>
              <w:jc w:val="center"/>
              <w:outlineLvl w:val="0"/>
              <w:rPr>
                <w:sz w:val="24"/>
                <w:szCs w:val="24"/>
              </w:rPr>
            </w:pPr>
            <w:r w:rsidRPr="00326260">
              <w:rPr>
                <w:sz w:val="24"/>
                <w:szCs w:val="24"/>
              </w:rPr>
              <w:t>ПРИДНIСТРОВСЬКИЙ</w:t>
            </w:r>
          </w:p>
          <w:p w:rsidR="00CF23E1" w:rsidRPr="00326260" w:rsidRDefault="00CF23E1" w:rsidP="00606004">
            <w:pPr>
              <w:keepNext/>
              <w:tabs>
                <w:tab w:val="left" w:pos="1134"/>
              </w:tabs>
              <w:jc w:val="center"/>
              <w:outlineLvl w:val="0"/>
              <w:rPr>
                <w:sz w:val="24"/>
                <w:szCs w:val="24"/>
              </w:rPr>
            </w:pPr>
            <w:r w:rsidRPr="00326260">
              <w:rPr>
                <w:sz w:val="24"/>
                <w:szCs w:val="24"/>
              </w:rPr>
              <w:t>РЕСПУБЛIКАНСЬКИЙ БАНК</w:t>
            </w:r>
          </w:p>
          <w:p w:rsidR="00CF23E1" w:rsidRPr="00326260" w:rsidRDefault="00CF23E1" w:rsidP="00606004">
            <w:pPr>
              <w:tabs>
                <w:tab w:val="left" w:pos="1134"/>
              </w:tabs>
              <w:rPr>
                <w:sz w:val="24"/>
                <w:szCs w:val="24"/>
                <w:lang w:val="en-US"/>
              </w:rPr>
            </w:pPr>
          </w:p>
        </w:tc>
      </w:tr>
      <w:tr w:rsidR="00CF23E1" w:rsidRPr="00326260" w:rsidTr="00606004">
        <w:trPr>
          <w:cantSplit/>
          <w:trHeight w:val="693"/>
        </w:trPr>
        <w:tc>
          <w:tcPr>
            <w:tcW w:w="9645" w:type="dxa"/>
            <w:gridSpan w:val="3"/>
          </w:tcPr>
          <w:p w:rsidR="00CF23E1" w:rsidRPr="00326260" w:rsidRDefault="00CF23E1" w:rsidP="00606004">
            <w:pPr>
              <w:keepNext/>
              <w:tabs>
                <w:tab w:val="left" w:pos="1134"/>
              </w:tabs>
              <w:jc w:val="center"/>
              <w:outlineLvl w:val="0"/>
              <w:rPr>
                <w:sz w:val="24"/>
                <w:szCs w:val="24"/>
              </w:rPr>
            </w:pPr>
          </w:p>
          <w:p w:rsidR="00CF23E1" w:rsidRPr="00326260" w:rsidRDefault="00CF23E1" w:rsidP="00606004">
            <w:pPr>
              <w:keepNext/>
              <w:tabs>
                <w:tab w:val="left" w:pos="1134"/>
              </w:tabs>
              <w:jc w:val="center"/>
              <w:outlineLvl w:val="0"/>
              <w:rPr>
                <w:sz w:val="24"/>
                <w:szCs w:val="24"/>
              </w:rPr>
            </w:pPr>
            <w:r w:rsidRPr="00326260">
              <w:rPr>
                <w:sz w:val="24"/>
                <w:szCs w:val="24"/>
              </w:rPr>
              <w:t>ПРИДНЕСТРОВСКИЙ РЕСПУБЛИКАНСКИЙ</w:t>
            </w:r>
          </w:p>
          <w:p w:rsidR="00CF23E1" w:rsidRPr="00326260" w:rsidRDefault="00CF23E1" w:rsidP="00606004">
            <w:pPr>
              <w:keepNext/>
              <w:tabs>
                <w:tab w:val="left" w:pos="1134"/>
              </w:tabs>
              <w:jc w:val="center"/>
              <w:outlineLvl w:val="0"/>
              <w:rPr>
                <w:sz w:val="24"/>
                <w:szCs w:val="24"/>
              </w:rPr>
            </w:pPr>
            <w:r w:rsidRPr="00326260">
              <w:rPr>
                <w:sz w:val="24"/>
                <w:szCs w:val="24"/>
              </w:rPr>
              <w:t>БАНК</w:t>
            </w:r>
          </w:p>
        </w:tc>
      </w:tr>
    </w:tbl>
    <w:p w:rsidR="00CF23E1" w:rsidRPr="00326260" w:rsidRDefault="00CF23E1" w:rsidP="00793C5E">
      <w:pPr>
        <w:jc w:val="center"/>
        <w:rPr>
          <w:sz w:val="24"/>
          <w:szCs w:val="24"/>
        </w:rPr>
      </w:pPr>
    </w:p>
    <w:p w:rsidR="00CF23E1" w:rsidRPr="00326260" w:rsidRDefault="00CF23E1" w:rsidP="00793C5E">
      <w:pPr>
        <w:jc w:val="center"/>
        <w:rPr>
          <w:sz w:val="24"/>
          <w:szCs w:val="24"/>
        </w:rPr>
      </w:pPr>
    </w:p>
    <w:p w:rsidR="00573360" w:rsidRPr="00326260" w:rsidRDefault="00573360" w:rsidP="00793C5E">
      <w:pPr>
        <w:jc w:val="center"/>
        <w:rPr>
          <w:sz w:val="24"/>
          <w:szCs w:val="24"/>
        </w:rPr>
      </w:pPr>
      <w:r w:rsidRPr="00326260">
        <w:rPr>
          <w:sz w:val="24"/>
          <w:szCs w:val="24"/>
        </w:rPr>
        <w:t>УКАЗАНИЕ</w:t>
      </w:r>
    </w:p>
    <w:p w:rsidR="003F4C6A" w:rsidRPr="00326260" w:rsidRDefault="003F4C6A" w:rsidP="00793C5E">
      <w:pPr>
        <w:jc w:val="center"/>
        <w:rPr>
          <w:sz w:val="24"/>
          <w:szCs w:val="24"/>
        </w:rPr>
      </w:pPr>
    </w:p>
    <w:p w:rsidR="00EB4B11" w:rsidRPr="00326260" w:rsidRDefault="00EB4B11" w:rsidP="00793C5E">
      <w:pPr>
        <w:jc w:val="center"/>
        <w:rPr>
          <w:sz w:val="24"/>
          <w:szCs w:val="24"/>
        </w:rPr>
      </w:pPr>
      <w:r w:rsidRPr="00326260">
        <w:rPr>
          <w:sz w:val="24"/>
          <w:szCs w:val="24"/>
        </w:rPr>
        <w:t xml:space="preserve">О внесении </w:t>
      </w:r>
      <w:r w:rsidR="001000B5" w:rsidRPr="00326260">
        <w:rPr>
          <w:sz w:val="24"/>
          <w:szCs w:val="24"/>
        </w:rPr>
        <w:t>дополнений</w:t>
      </w:r>
      <w:r w:rsidR="003C7F6F" w:rsidRPr="00326260">
        <w:rPr>
          <w:sz w:val="24"/>
          <w:szCs w:val="24"/>
        </w:rPr>
        <w:t xml:space="preserve"> </w:t>
      </w:r>
      <w:r w:rsidR="00AC39EA" w:rsidRPr="00326260">
        <w:rPr>
          <w:sz w:val="24"/>
          <w:szCs w:val="24"/>
        </w:rPr>
        <w:t>в Инструкцию Приднестровского республиканского банка от 26 июня 2007 года № 21-И «О порядке выдачи Приднестровским республиканским банком разрешений на открытие счетов в банках за пределами территории Приднестровской Молдавской Республики и проведение операций по ним» (регистрационный № 4029 от 6 августа 2007 года) (САЗ 07</w:t>
      </w:r>
      <w:r w:rsidR="00AC39EA" w:rsidRPr="00326260">
        <w:rPr>
          <w:sz w:val="24"/>
          <w:szCs w:val="24"/>
        </w:rPr>
        <w:noBreakHyphen/>
        <w:t>33)</w:t>
      </w:r>
    </w:p>
    <w:p w:rsidR="00EB4B11" w:rsidRPr="00326260" w:rsidRDefault="00EB4B11" w:rsidP="00793C5E">
      <w:pPr>
        <w:jc w:val="center"/>
        <w:rPr>
          <w:sz w:val="24"/>
          <w:szCs w:val="24"/>
        </w:rPr>
      </w:pPr>
    </w:p>
    <w:p w:rsidR="00676370" w:rsidRPr="00326260" w:rsidRDefault="00676370" w:rsidP="00676370">
      <w:pPr>
        <w:jc w:val="center"/>
        <w:rPr>
          <w:sz w:val="24"/>
          <w:szCs w:val="24"/>
        </w:rPr>
      </w:pPr>
      <w:r w:rsidRPr="00326260">
        <w:rPr>
          <w:sz w:val="24"/>
          <w:szCs w:val="24"/>
        </w:rPr>
        <w:t>Утверждено Решением правления</w:t>
      </w:r>
    </w:p>
    <w:p w:rsidR="00676370" w:rsidRPr="00326260" w:rsidRDefault="00676370" w:rsidP="00676370">
      <w:pPr>
        <w:jc w:val="center"/>
        <w:rPr>
          <w:sz w:val="24"/>
          <w:szCs w:val="24"/>
        </w:rPr>
      </w:pPr>
      <w:r w:rsidRPr="00326260">
        <w:rPr>
          <w:sz w:val="24"/>
          <w:szCs w:val="24"/>
        </w:rPr>
        <w:t>Приднестровского республиканского банка</w:t>
      </w:r>
    </w:p>
    <w:p w:rsidR="00676370" w:rsidRPr="00326260" w:rsidRDefault="00676370" w:rsidP="00676370">
      <w:pPr>
        <w:jc w:val="center"/>
        <w:rPr>
          <w:sz w:val="24"/>
          <w:szCs w:val="24"/>
        </w:rPr>
      </w:pPr>
      <w:r w:rsidRPr="00326260">
        <w:rPr>
          <w:sz w:val="24"/>
          <w:szCs w:val="24"/>
        </w:rPr>
        <w:t>Протокол № </w:t>
      </w:r>
      <w:r w:rsidR="00F1745D">
        <w:rPr>
          <w:sz w:val="24"/>
          <w:szCs w:val="24"/>
        </w:rPr>
        <w:t>28</w:t>
      </w:r>
      <w:r w:rsidRPr="00326260">
        <w:rPr>
          <w:sz w:val="24"/>
          <w:szCs w:val="24"/>
        </w:rPr>
        <w:t xml:space="preserve"> от</w:t>
      </w:r>
      <w:r w:rsidR="00F1745D">
        <w:rPr>
          <w:sz w:val="24"/>
          <w:szCs w:val="24"/>
        </w:rPr>
        <w:t xml:space="preserve"> 9 июля</w:t>
      </w:r>
      <w:r w:rsidRPr="00326260">
        <w:rPr>
          <w:sz w:val="24"/>
          <w:szCs w:val="24"/>
        </w:rPr>
        <w:t xml:space="preserve"> 2026 года</w:t>
      </w:r>
    </w:p>
    <w:p w:rsidR="00676370" w:rsidRPr="00326260" w:rsidRDefault="00676370" w:rsidP="00676370">
      <w:pPr>
        <w:jc w:val="center"/>
        <w:rPr>
          <w:sz w:val="24"/>
          <w:szCs w:val="24"/>
        </w:rPr>
      </w:pPr>
    </w:p>
    <w:p w:rsidR="00676370" w:rsidRPr="00326260" w:rsidRDefault="00676370" w:rsidP="00676370">
      <w:pPr>
        <w:jc w:val="center"/>
        <w:rPr>
          <w:sz w:val="24"/>
          <w:szCs w:val="24"/>
        </w:rPr>
      </w:pPr>
      <w:r w:rsidRPr="00326260">
        <w:rPr>
          <w:sz w:val="24"/>
          <w:szCs w:val="24"/>
        </w:rPr>
        <w:t>Зарегистрировано Министерством юстиции</w:t>
      </w:r>
    </w:p>
    <w:p w:rsidR="00676370" w:rsidRPr="00326260" w:rsidRDefault="00676370" w:rsidP="00676370">
      <w:pPr>
        <w:jc w:val="center"/>
        <w:rPr>
          <w:sz w:val="24"/>
          <w:szCs w:val="24"/>
        </w:rPr>
      </w:pPr>
      <w:r w:rsidRPr="00326260">
        <w:rPr>
          <w:sz w:val="24"/>
          <w:szCs w:val="24"/>
        </w:rPr>
        <w:t xml:space="preserve">Приднестровской Молдавской Республики </w:t>
      </w:r>
      <w:r w:rsidR="00835DCB">
        <w:rPr>
          <w:sz w:val="24"/>
          <w:szCs w:val="24"/>
        </w:rPr>
        <w:t xml:space="preserve">17 июля </w:t>
      </w:r>
      <w:r w:rsidRPr="00326260">
        <w:rPr>
          <w:sz w:val="24"/>
          <w:szCs w:val="24"/>
        </w:rPr>
        <w:t>2026 года</w:t>
      </w:r>
    </w:p>
    <w:p w:rsidR="00676370" w:rsidRDefault="00676370" w:rsidP="00676370">
      <w:pPr>
        <w:jc w:val="center"/>
        <w:rPr>
          <w:sz w:val="24"/>
          <w:szCs w:val="24"/>
        </w:rPr>
      </w:pPr>
      <w:r w:rsidRPr="00326260">
        <w:rPr>
          <w:sz w:val="24"/>
          <w:szCs w:val="24"/>
        </w:rPr>
        <w:t>Регистрационный № </w:t>
      </w:r>
      <w:r w:rsidR="00835DCB">
        <w:rPr>
          <w:sz w:val="24"/>
          <w:szCs w:val="24"/>
        </w:rPr>
        <w:t>14038</w:t>
      </w:r>
    </w:p>
    <w:p w:rsidR="00835DCB" w:rsidRDefault="00835DCB" w:rsidP="00676370">
      <w:pPr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r w:rsidRPr="00835DCB">
        <w:rPr>
          <w:sz w:val="24"/>
          <w:szCs w:val="24"/>
        </w:rPr>
        <w:t>Номер опубликования: 2026001163</w:t>
      </w:r>
      <w:r>
        <w:rPr>
          <w:sz w:val="24"/>
          <w:szCs w:val="24"/>
        </w:rPr>
        <w:t>)</w:t>
      </w:r>
    </w:p>
    <w:p w:rsidR="00835DCB" w:rsidRPr="00326260" w:rsidRDefault="00835DCB" w:rsidP="00676370">
      <w:pPr>
        <w:jc w:val="center"/>
        <w:rPr>
          <w:sz w:val="24"/>
          <w:szCs w:val="24"/>
        </w:rPr>
      </w:pPr>
      <w:r>
        <w:rPr>
          <w:sz w:val="24"/>
          <w:szCs w:val="24"/>
        </w:rPr>
        <w:t>(САЗ 26-27)</w:t>
      </w:r>
    </w:p>
    <w:p w:rsidR="00676370" w:rsidRPr="00326260" w:rsidRDefault="00676370" w:rsidP="00676370">
      <w:pPr>
        <w:jc w:val="center"/>
        <w:rPr>
          <w:sz w:val="24"/>
          <w:szCs w:val="24"/>
        </w:rPr>
      </w:pPr>
    </w:p>
    <w:p w:rsidR="00676370" w:rsidRPr="00326260" w:rsidRDefault="00676370" w:rsidP="00676370">
      <w:pPr>
        <w:ind w:firstLine="284"/>
        <w:jc w:val="both"/>
        <w:rPr>
          <w:sz w:val="24"/>
          <w:szCs w:val="24"/>
        </w:rPr>
      </w:pPr>
      <w:r w:rsidRPr="00326260">
        <w:rPr>
          <w:sz w:val="24"/>
          <w:szCs w:val="24"/>
        </w:rPr>
        <w:t xml:space="preserve">Настоящее Указание разработано в соответствии с Законом Приднестровской Молдавской Республики от 7 мая 2007 года № 212-З-IV «О центральном банке Приднестровской Молдавской Республики» (САЗ 07-20) с внесенными в него изменениями и (или) дополнениями, Законом Приднестровской Молдавской Республики от 6 июня 1995 года «О валютном регулировании и валютном контроле» (СЗМР 95-2) с внесенными в него изменениями и (или) дополнениями. </w:t>
      </w:r>
    </w:p>
    <w:p w:rsidR="00690ADF" w:rsidRPr="00326260" w:rsidRDefault="00B94195" w:rsidP="00D841A3">
      <w:pPr>
        <w:ind w:firstLine="284"/>
        <w:jc w:val="both"/>
        <w:rPr>
          <w:sz w:val="24"/>
          <w:szCs w:val="24"/>
        </w:rPr>
      </w:pPr>
      <w:r w:rsidRPr="00326260">
        <w:rPr>
          <w:sz w:val="24"/>
          <w:szCs w:val="24"/>
        </w:rPr>
        <w:t xml:space="preserve">1. </w:t>
      </w:r>
      <w:r w:rsidR="00011A5E" w:rsidRPr="00326260">
        <w:rPr>
          <w:sz w:val="24"/>
          <w:szCs w:val="24"/>
        </w:rPr>
        <w:t>Внести в Инструкцию Приднестровского республиканского банка от 26 июня 2007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 № 21-И «О порядке выдачи Приднестровским республиканским банком разрешений на открытие счетов в банках за пределами территории Приднестровской Молдавской Республики и проведение операций по ним» (регистрационный № 4029 от 6 августа 2007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года) (САЗ 07</w:t>
      </w:r>
      <w:r w:rsidR="00011A5E" w:rsidRPr="00326260">
        <w:rPr>
          <w:sz w:val="24"/>
          <w:szCs w:val="24"/>
        </w:rPr>
        <w:noBreakHyphen/>
        <w:t>33) с изменениями и дополнениями, внесенными указаниями Приднестровского республиканского банка от 24 сентября 2007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 № 260-У (регистрационный № 4097 от 4 октября 2007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года) (САЗ 07-41)</w:t>
      </w:r>
      <w:r w:rsidR="0028759F" w:rsidRPr="00326260">
        <w:rPr>
          <w:sz w:val="24"/>
          <w:szCs w:val="24"/>
        </w:rPr>
        <w:t>,</w:t>
      </w:r>
      <w:r w:rsidR="00011A5E" w:rsidRPr="00326260">
        <w:rPr>
          <w:sz w:val="24"/>
          <w:szCs w:val="24"/>
        </w:rPr>
        <w:t xml:space="preserve"> от 30 января 2009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 № 316-У (регистрационный № 4758 от 3 марта 2009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года) (САЗ 09-10)</w:t>
      </w:r>
      <w:r w:rsidR="0028759F" w:rsidRPr="00326260">
        <w:rPr>
          <w:sz w:val="24"/>
          <w:szCs w:val="24"/>
        </w:rPr>
        <w:t>,</w:t>
      </w:r>
      <w:r w:rsidR="00011A5E" w:rsidRPr="00326260">
        <w:rPr>
          <w:sz w:val="24"/>
          <w:szCs w:val="24"/>
        </w:rPr>
        <w:t xml:space="preserve"> от 30 июня 2010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 № 395-У (регистрационный № 5335 от 27 июля 2010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года) (САЗ 10-30)</w:t>
      </w:r>
      <w:r w:rsidR="0028759F" w:rsidRPr="00326260">
        <w:rPr>
          <w:sz w:val="24"/>
          <w:szCs w:val="24"/>
        </w:rPr>
        <w:t>,</w:t>
      </w:r>
      <w:r w:rsidR="00011A5E" w:rsidRPr="00326260">
        <w:rPr>
          <w:sz w:val="24"/>
          <w:szCs w:val="24"/>
        </w:rPr>
        <w:t xml:space="preserve"> от 3 марта 2011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 № 442-У (регистрационный № 5600 от 19 апреля 2011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года) (САЗ 11-16)</w:t>
      </w:r>
      <w:r w:rsidR="0028759F" w:rsidRPr="00326260">
        <w:rPr>
          <w:sz w:val="24"/>
          <w:szCs w:val="24"/>
        </w:rPr>
        <w:t>,</w:t>
      </w:r>
      <w:r w:rsidR="00011A5E" w:rsidRPr="00326260">
        <w:rPr>
          <w:sz w:val="24"/>
          <w:szCs w:val="24"/>
        </w:rPr>
        <w:t xml:space="preserve"> от 18 августа 2011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 № 474-У (регистрационный № 5746 от 31 августа 2011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года) (САЗ 11</w:t>
      </w:r>
      <w:r w:rsidR="00793C5E" w:rsidRPr="00326260">
        <w:rPr>
          <w:sz w:val="24"/>
          <w:szCs w:val="24"/>
        </w:rPr>
        <w:noBreakHyphen/>
      </w:r>
      <w:r w:rsidR="00011A5E" w:rsidRPr="00326260">
        <w:rPr>
          <w:sz w:val="24"/>
          <w:szCs w:val="24"/>
        </w:rPr>
        <w:t>35)</w:t>
      </w:r>
      <w:r w:rsidR="0028759F" w:rsidRPr="00326260">
        <w:rPr>
          <w:sz w:val="24"/>
          <w:szCs w:val="24"/>
        </w:rPr>
        <w:t>,</w:t>
      </w:r>
      <w:r w:rsidR="00011A5E" w:rsidRPr="00326260">
        <w:rPr>
          <w:sz w:val="24"/>
          <w:szCs w:val="24"/>
        </w:rPr>
        <w:t xml:space="preserve"> от 24 сентября 2014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 № 811-У (регистрационный № 6947 от 14 ноября 2014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года) (САЗ 14</w:t>
      </w:r>
      <w:r w:rsidR="0022471C" w:rsidRPr="00326260">
        <w:rPr>
          <w:sz w:val="24"/>
          <w:szCs w:val="24"/>
        </w:rPr>
        <w:noBreakHyphen/>
      </w:r>
      <w:r w:rsidR="00011A5E" w:rsidRPr="00326260">
        <w:rPr>
          <w:sz w:val="24"/>
          <w:szCs w:val="24"/>
        </w:rPr>
        <w:t>46)</w:t>
      </w:r>
      <w:r w:rsidR="0028759F" w:rsidRPr="00326260">
        <w:rPr>
          <w:sz w:val="24"/>
          <w:szCs w:val="24"/>
        </w:rPr>
        <w:t>,</w:t>
      </w:r>
      <w:r w:rsidR="00011A5E" w:rsidRPr="00326260">
        <w:rPr>
          <w:sz w:val="24"/>
          <w:szCs w:val="24"/>
        </w:rPr>
        <w:t xml:space="preserve"> от 3 августа 2017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 № 1003-У (регистрационный № 7943 от 17 августа 2017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года) (САЗ 17-34)</w:t>
      </w:r>
      <w:r w:rsidR="0028759F" w:rsidRPr="00326260">
        <w:rPr>
          <w:sz w:val="24"/>
          <w:szCs w:val="24"/>
        </w:rPr>
        <w:t>,</w:t>
      </w:r>
      <w:r w:rsidR="00011A5E" w:rsidRPr="00326260">
        <w:rPr>
          <w:sz w:val="24"/>
          <w:szCs w:val="24"/>
        </w:rPr>
        <w:t xml:space="preserve"> от 23 апреля 2018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 № 1060-У (регистрационный № 8227 от 3 мая 2018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года) (САЗ 18-18)</w:t>
      </w:r>
      <w:r w:rsidR="0028759F" w:rsidRPr="00326260">
        <w:rPr>
          <w:sz w:val="24"/>
          <w:szCs w:val="24"/>
        </w:rPr>
        <w:t>,</w:t>
      </w:r>
      <w:r w:rsidR="00011A5E" w:rsidRPr="00326260">
        <w:rPr>
          <w:sz w:val="24"/>
          <w:szCs w:val="24"/>
        </w:rPr>
        <w:t xml:space="preserve"> от 28 ноября 2019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 № 1216-У (регистрационный № 9239 от 20 декабря 2019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года) (САЗ 19-49)</w:t>
      </w:r>
      <w:r w:rsidR="0028759F" w:rsidRPr="00326260">
        <w:rPr>
          <w:sz w:val="24"/>
          <w:szCs w:val="24"/>
        </w:rPr>
        <w:t>,</w:t>
      </w:r>
      <w:r w:rsidR="00011A5E" w:rsidRPr="00326260">
        <w:rPr>
          <w:sz w:val="24"/>
          <w:szCs w:val="24"/>
        </w:rPr>
        <w:t xml:space="preserve"> от 16 января 2020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 № 1235-У (регистрационный № 9284 от 17 января 2020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года) (САЗ 20-3)</w:t>
      </w:r>
      <w:r w:rsidR="0028759F" w:rsidRPr="00326260">
        <w:rPr>
          <w:sz w:val="24"/>
          <w:szCs w:val="24"/>
        </w:rPr>
        <w:t>,</w:t>
      </w:r>
      <w:r w:rsidR="00011A5E" w:rsidRPr="00326260">
        <w:rPr>
          <w:sz w:val="24"/>
          <w:szCs w:val="24"/>
        </w:rPr>
        <w:t xml:space="preserve"> от 9 июня 2021</w:t>
      </w:r>
      <w:r w:rsidR="0022471C" w:rsidRPr="00326260">
        <w:rPr>
          <w:sz w:val="24"/>
          <w:szCs w:val="24"/>
        </w:rPr>
        <w:t xml:space="preserve"> </w:t>
      </w:r>
      <w:r w:rsidR="00011A5E" w:rsidRPr="00326260">
        <w:rPr>
          <w:sz w:val="24"/>
          <w:szCs w:val="24"/>
        </w:rPr>
        <w:t>года № 1350-У (регистрационный № 10345 от 23 июня 20</w:t>
      </w:r>
      <w:r w:rsidR="00AB334A" w:rsidRPr="00326260">
        <w:rPr>
          <w:sz w:val="24"/>
          <w:szCs w:val="24"/>
        </w:rPr>
        <w:t>21 года) (САЗ 21-25)</w:t>
      </w:r>
      <w:r w:rsidR="0028759F" w:rsidRPr="00326260">
        <w:rPr>
          <w:sz w:val="24"/>
          <w:szCs w:val="24"/>
        </w:rPr>
        <w:t>,</w:t>
      </w:r>
      <w:r w:rsidR="00AB334A" w:rsidRPr="00326260">
        <w:rPr>
          <w:sz w:val="24"/>
          <w:szCs w:val="24"/>
        </w:rPr>
        <w:t xml:space="preserve"> от 21 апреля 2022 года № 1414-У (регистрационный № 11057 от 31 мая 2022 года) (САЗ 22-21)</w:t>
      </w:r>
      <w:r w:rsidR="0028759F" w:rsidRPr="00326260">
        <w:rPr>
          <w:sz w:val="24"/>
          <w:szCs w:val="24"/>
        </w:rPr>
        <w:t>,</w:t>
      </w:r>
      <w:r w:rsidR="00690ADF" w:rsidRPr="00326260">
        <w:rPr>
          <w:sz w:val="24"/>
          <w:szCs w:val="24"/>
        </w:rPr>
        <w:t xml:space="preserve"> от 8 июня 2022 года № 1418</w:t>
      </w:r>
      <w:r w:rsidR="00FB512C">
        <w:rPr>
          <w:sz w:val="24"/>
          <w:szCs w:val="24"/>
        </w:rPr>
        <w:t> </w:t>
      </w:r>
      <w:bookmarkStart w:id="0" w:name="_GoBack"/>
      <w:bookmarkEnd w:id="0"/>
      <w:r w:rsidR="00690ADF" w:rsidRPr="00326260">
        <w:rPr>
          <w:sz w:val="24"/>
          <w:szCs w:val="24"/>
        </w:rPr>
        <w:t xml:space="preserve">У </w:t>
      </w:r>
      <w:r w:rsidR="00690ADF" w:rsidRPr="00326260">
        <w:rPr>
          <w:sz w:val="24"/>
          <w:szCs w:val="24"/>
        </w:rPr>
        <w:lastRenderedPageBreak/>
        <w:t>(регистрационный № 11102 от 17 июня 2022 года) (САЗ 22</w:t>
      </w:r>
      <w:r w:rsidR="00793C5E" w:rsidRPr="00326260">
        <w:rPr>
          <w:sz w:val="24"/>
          <w:szCs w:val="24"/>
        </w:rPr>
        <w:noBreakHyphen/>
      </w:r>
      <w:r w:rsidR="00690ADF" w:rsidRPr="00326260">
        <w:rPr>
          <w:sz w:val="24"/>
          <w:szCs w:val="24"/>
        </w:rPr>
        <w:t>23)</w:t>
      </w:r>
      <w:r w:rsidR="0028759F" w:rsidRPr="00326260">
        <w:rPr>
          <w:sz w:val="24"/>
          <w:szCs w:val="24"/>
        </w:rPr>
        <w:t>,</w:t>
      </w:r>
      <w:r w:rsidR="00BB66A9" w:rsidRPr="00326260">
        <w:rPr>
          <w:sz w:val="24"/>
          <w:szCs w:val="24"/>
        </w:rPr>
        <w:t xml:space="preserve"> от 14 декабря 2022 года № 1447-У (регистрационный № 11472 от 17 января 2023 года) (САЗ 23</w:t>
      </w:r>
      <w:r w:rsidR="00BB66A9" w:rsidRPr="00326260">
        <w:rPr>
          <w:sz w:val="24"/>
          <w:szCs w:val="24"/>
        </w:rPr>
        <w:noBreakHyphen/>
        <w:t>3)</w:t>
      </w:r>
      <w:r w:rsidR="0028759F" w:rsidRPr="00326260">
        <w:rPr>
          <w:sz w:val="24"/>
          <w:szCs w:val="24"/>
        </w:rPr>
        <w:t>,</w:t>
      </w:r>
      <w:r w:rsidR="003C7F6F" w:rsidRPr="00326260">
        <w:rPr>
          <w:sz w:val="24"/>
          <w:szCs w:val="24"/>
        </w:rPr>
        <w:t xml:space="preserve"> от 3 июля 2023 года № 1486-У (регистрационный </w:t>
      </w:r>
      <w:r w:rsidR="00793C5E" w:rsidRPr="00326260">
        <w:rPr>
          <w:sz w:val="24"/>
          <w:szCs w:val="24"/>
        </w:rPr>
        <w:t>№ </w:t>
      </w:r>
      <w:r w:rsidR="003C7F6F" w:rsidRPr="00326260">
        <w:rPr>
          <w:sz w:val="24"/>
          <w:szCs w:val="24"/>
        </w:rPr>
        <w:t>11826 от 5 июля 2023 года) (САЗ 23</w:t>
      </w:r>
      <w:r w:rsidR="003C7F6F" w:rsidRPr="00326260">
        <w:rPr>
          <w:sz w:val="24"/>
          <w:szCs w:val="24"/>
        </w:rPr>
        <w:noBreakHyphen/>
        <w:t>27)</w:t>
      </w:r>
      <w:r w:rsidR="00EA6235" w:rsidRPr="00326260">
        <w:rPr>
          <w:sz w:val="24"/>
          <w:szCs w:val="24"/>
        </w:rPr>
        <w:t>,</w:t>
      </w:r>
      <w:r w:rsidR="00D841A3" w:rsidRPr="00326260">
        <w:rPr>
          <w:sz w:val="24"/>
          <w:szCs w:val="24"/>
        </w:rPr>
        <w:t xml:space="preserve"> от 4 декабря 2023 года № 1514-У (регистрационный № 12154 от 14 декабря 2023 года) (САЗ 23</w:t>
      </w:r>
      <w:r w:rsidR="00D841A3" w:rsidRPr="00326260">
        <w:rPr>
          <w:sz w:val="24"/>
          <w:szCs w:val="24"/>
        </w:rPr>
        <w:noBreakHyphen/>
        <w:t>50)</w:t>
      </w:r>
      <w:r w:rsidR="00BA00BF" w:rsidRPr="00326260">
        <w:rPr>
          <w:sz w:val="24"/>
          <w:szCs w:val="24"/>
        </w:rPr>
        <w:t>, от 16 июня 2025 года № 1607-У (регистрационный 13216 от 26 июня 2025 года) (САЗ 25</w:t>
      </w:r>
      <w:r w:rsidR="00BA00BF" w:rsidRPr="00326260">
        <w:rPr>
          <w:sz w:val="24"/>
          <w:szCs w:val="24"/>
        </w:rPr>
        <w:noBreakHyphen/>
        <w:t>25), следующие</w:t>
      </w:r>
      <w:r w:rsidR="00011A5E" w:rsidRPr="00326260">
        <w:rPr>
          <w:sz w:val="24"/>
          <w:szCs w:val="24"/>
        </w:rPr>
        <w:t xml:space="preserve"> </w:t>
      </w:r>
      <w:r w:rsidR="00BA00BF" w:rsidRPr="00326260">
        <w:rPr>
          <w:sz w:val="24"/>
          <w:szCs w:val="24"/>
        </w:rPr>
        <w:t>дополнения</w:t>
      </w:r>
      <w:r w:rsidR="00011A5E" w:rsidRPr="00326260">
        <w:rPr>
          <w:sz w:val="24"/>
          <w:szCs w:val="24"/>
        </w:rPr>
        <w:t>:</w:t>
      </w:r>
    </w:p>
    <w:p w:rsidR="00B170FB" w:rsidRPr="00326260" w:rsidRDefault="0011009D" w:rsidP="00793C5E">
      <w:pPr>
        <w:ind w:firstLine="284"/>
        <w:jc w:val="both"/>
        <w:rPr>
          <w:sz w:val="24"/>
          <w:szCs w:val="24"/>
        </w:rPr>
      </w:pPr>
      <w:r w:rsidRPr="00326260">
        <w:rPr>
          <w:sz w:val="24"/>
          <w:szCs w:val="24"/>
        </w:rPr>
        <w:t>а) подпункт в) пункта 5 Инструкции дополнить текстом следующего содержания:</w:t>
      </w:r>
    </w:p>
    <w:p w:rsidR="0011009D" w:rsidRPr="00326260" w:rsidRDefault="0011009D" w:rsidP="00793C5E">
      <w:pPr>
        <w:ind w:firstLine="284"/>
        <w:jc w:val="both"/>
        <w:rPr>
          <w:sz w:val="24"/>
          <w:szCs w:val="24"/>
        </w:rPr>
      </w:pPr>
      <w:r w:rsidRPr="00326260">
        <w:rPr>
          <w:sz w:val="24"/>
          <w:szCs w:val="24"/>
        </w:rPr>
        <w:t>«</w:t>
      </w:r>
      <w:r w:rsidR="005A1A38" w:rsidRPr="00326260">
        <w:rPr>
          <w:sz w:val="24"/>
          <w:szCs w:val="24"/>
        </w:rPr>
        <w:t>Допускается предоставление копии электронного документа (справка об отсутствии задолженности юридического лица по платежам в бюджеты различных уровней и государственные внебюджетные фонды), заверенного подписью руководителя либо подписью лица им уполномоченного и оттиском печати юридического лица</w:t>
      </w:r>
      <w:r w:rsidR="00BF316A" w:rsidRPr="00326260">
        <w:rPr>
          <w:sz w:val="24"/>
          <w:szCs w:val="24"/>
        </w:rPr>
        <w:t xml:space="preserve"> с отметкой о том, что она является копией электронного документа</w:t>
      </w:r>
      <w:r w:rsidRPr="00326260">
        <w:rPr>
          <w:sz w:val="24"/>
          <w:szCs w:val="24"/>
        </w:rPr>
        <w:t>»;</w:t>
      </w:r>
    </w:p>
    <w:p w:rsidR="0011009D" w:rsidRPr="00326260" w:rsidRDefault="0011009D" w:rsidP="0011009D">
      <w:pPr>
        <w:ind w:firstLine="284"/>
        <w:jc w:val="both"/>
        <w:rPr>
          <w:sz w:val="24"/>
          <w:szCs w:val="24"/>
        </w:rPr>
      </w:pPr>
      <w:r w:rsidRPr="00326260">
        <w:rPr>
          <w:sz w:val="24"/>
          <w:szCs w:val="24"/>
        </w:rPr>
        <w:t>б) подпункт в) пункта 20 Инструкции дополнить текстом следующего содержания:</w:t>
      </w:r>
    </w:p>
    <w:p w:rsidR="0011009D" w:rsidRPr="00326260" w:rsidRDefault="005A1A38" w:rsidP="0011009D">
      <w:pPr>
        <w:ind w:firstLine="284"/>
        <w:jc w:val="both"/>
        <w:rPr>
          <w:sz w:val="24"/>
          <w:szCs w:val="24"/>
        </w:rPr>
      </w:pPr>
      <w:r w:rsidRPr="00326260">
        <w:rPr>
          <w:sz w:val="24"/>
          <w:szCs w:val="24"/>
        </w:rPr>
        <w:t>«Допускается предоставление копии электронного документа (справка об отсутствии задолженности юридического лица по платежам в бюджеты различных уровней и государственные внебюджетные фонды), заверенного подписью руководителя либо подписью лица им уполномоченного и оттиском печати юридического лица</w:t>
      </w:r>
      <w:r w:rsidR="00BF316A" w:rsidRPr="00326260">
        <w:rPr>
          <w:sz w:val="24"/>
          <w:szCs w:val="24"/>
        </w:rPr>
        <w:t xml:space="preserve"> с отметкой о том, что она является копией электронного документа</w:t>
      </w:r>
      <w:r w:rsidRPr="00326260">
        <w:rPr>
          <w:sz w:val="24"/>
          <w:szCs w:val="24"/>
        </w:rPr>
        <w:t>».</w:t>
      </w:r>
    </w:p>
    <w:p w:rsidR="00303C42" w:rsidRPr="00326260" w:rsidRDefault="00303C42" w:rsidP="00303C42">
      <w:pPr>
        <w:ind w:firstLine="284"/>
        <w:jc w:val="both"/>
        <w:rPr>
          <w:sz w:val="24"/>
          <w:szCs w:val="24"/>
        </w:rPr>
      </w:pPr>
      <w:r w:rsidRPr="00326260">
        <w:rPr>
          <w:sz w:val="24"/>
          <w:szCs w:val="24"/>
        </w:rPr>
        <w:t>2. Настоящее Указание вступает в силу по истечении 7 (семи) рабочих дней со дня официального опубликования.</w:t>
      </w:r>
    </w:p>
    <w:p w:rsidR="00303C42" w:rsidRPr="00326260" w:rsidRDefault="00303C42" w:rsidP="00303C42">
      <w:pPr>
        <w:ind w:firstLine="284"/>
        <w:jc w:val="both"/>
        <w:rPr>
          <w:sz w:val="24"/>
          <w:szCs w:val="24"/>
        </w:rPr>
      </w:pPr>
    </w:p>
    <w:p w:rsidR="00303C42" w:rsidRPr="00326260" w:rsidRDefault="00303C42" w:rsidP="00303C42">
      <w:pPr>
        <w:jc w:val="both"/>
        <w:rPr>
          <w:sz w:val="24"/>
          <w:szCs w:val="24"/>
        </w:rPr>
      </w:pPr>
      <w:r w:rsidRPr="00326260">
        <w:rPr>
          <w:sz w:val="24"/>
          <w:szCs w:val="24"/>
        </w:rPr>
        <w:t>Председатель                                                                                                                  В. ТИДВА</w:t>
      </w:r>
    </w:p>
    <w:p w:rsidR="00303C42" w:rsidRPr="00326260" w:rsidRDefault="00303C42" w:rsidP="00303C42">
      <w:pPr>
        <w:ind w:right="7227"/>
        <w:jc w:val="center"/>
        <w:rPr>
          <w:sz w:val="24"/>
          <w:szCs w:val="24"/>
        </w:rPr>
      </w:pPr>
    </w:p>
    <w:p w:rsidR="00303C42" w:rsidRPr="00326260" w:rsidRDefault="00303C42" w:rsidP="00303C42">
      <w:pPr>
        <w:ind w:right="7227"/>
        <w:jc w:val="center"/>
        <w:rPr>
          <w:sz w:val="24"/>
          <w:szCs w:val="24"/>
        </w:rPr>
      </w:pPr>
      <w:r w:rsidRPr="00326260">
        <w:rPr>
          <w:sz w:val="24"/>
          <w:szCs w:val="24"/>
        </w:rPr>
        <w:t>г. Тирасполь</w:t>
      </w:r>
    </w:p>
    <w:p w:rsidR="00303C42" w:rsidRPr="00326260" w:rsidRDefault="00F1745D" w:rsidP="00303C42">
      <w:pPr>
        <w:ind w:right="7227"/>
        <w:jc w:val="center"/>
        <w:rPr>
          <w:sz w:val="24"/>
          <w:szCs w:val="24"/>
        </w:rPr>
      </w:pPr>
      <w:r>
        <w:rPr>
          <w:sz w:val="24"/>
          <w:szCs w:val="24"/>
        </w:rPr>
        <w:t>9</w:t>
      </w:r>
      <w:r w:rsidR="00303C42" w:rsidRPr="00326260">
        <w:rPr>
          <w:sz w:val="24"/>
          <w:szCs w:val="24"/>
        </w:rPr>
        <w:t xml:space="preserve"> </w:t>
      </w:r>
      <w:r>
        <w:rPr>
          <w:sz w:val="24"/>
          <w:szCs w:val="24"/>
        </w:rPr>
        <w:t>июля</w:t>
      </w:r>
      <w:r w:rsidR="004C2572" w:rsidRPr="00326260">
        <w:rPr>
          <w:sz w:val="24"/>
          <w:szCs w:val="24"/>
        </w:rPr>
        <w:t xml:space="preserve"> </w:t>
      </w:r>
      <w:r w:rsidR="00303C42" w:rsidRPr="00326260">
        <w:rPr>
          <w:sz w:val="24"/>
          <w:szCs w:val="24"/>
        </w:rPr>
        <w:t>202</w:t>
      </w:r>
      <w:r w:rsidR="00BA00BF" w:rsidRPr="00326260">
        <w:rPr>
          <w:sz w:val="24"/>
          <w:szCs w:val="24"/>
        </w:rPr>
        <w:t>6</w:t>
      </w:r>
      <w:r w:rsidR="00303C42" w:rsidRPr="00326260">
        <w:rPr>
          <w:sz w:val="24"/>
          <w:szCs w:val="24"/>
        </w:rPr>
        <w:t> г.</w:t>
      </w:r>
    </w:p>
    <w:p w:rsidR="00303C42" w:rsidRPr="00BB1385" w:rsidRDefault="00B34BE7" w:rsidP="00303C42">
      <w:pPr>
        <w:ind w:right="7227"/>
        <w:jc w:val="center"/>
        <w:rPr>
          <w:sz w:val="24"/>
          <w:szCs w:val="24"/>
        </w:rPr>
      </w:pPr>
      <w:r w:rsidRPr="00326260">
        <w:rPr>
          <w:sz w:val="24"/>
          <w:szCs w:val="24"/>
        </w:rPr>
        <w:t xml:space="preserve">№ </w:t>
      </w:r>
      <w:r w:rsidR="00F1745D">
        <w:rPr>
          <w:sz w:val="24"/>
          <w:szCs w:val="24"/>
        </w:rPr>
        <w:t>1671</w:t>
      </w:r>
      <w:r w:rsidR="00303C42" w:rsidRPr="00326260">
        <w:rPr>
          <w:sz w:val="24"/>
          <w:szCs w:val="24"/>
        </w:rPr>
        <w:t xml:space="preserve"> – У</w:t>
      </w:r>
    </w:p>
    <w:p w:rsidR="00AA1839" w:rsidRPr="00793C5E" w:rsidRDefault="00AA1839" w:rsidP="00303C42">
      <w:pPr>
        <w:jc w:val="both"/>
        <w:rPr>
          <w:sz w:val="24"/>
          <w:szCs w:val="24"/>
        </w:rPr>
      </w:pPr>
    </w:p>
    <w:sectPr w:rsidR="00AA1839" w:rsidRPr="00793C5E" w:rsidSect="00D841A3">
      <w:headerReference w:type="default" r:id="rId9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ED7" w:rsidRDefault="00663ED7">
      <w:r>
        <w:separator/>
      </w:r>
    </w:p>
  </w:endnote>
  <w:endnote w:type="continuationSeparator" w:id="0">
    <w:p w:rsidR="00663ED7" w:rsidRDefault="00663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ED7" w:rsidRDefault="00663ED7">
      <w:r>
        <w:separator/>
      </w:r>
    </w:p>
  </w:footnote>
  <w:footnote w:type="continuationSeparator" w:id="0">
    <w:p w:rsidR="00663ED7" w:rsidRDefault="00663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B6" w:rsidRDefault="00452AB6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C0B2C"/>
    <w:multiLevelType w:val="hybridMultilevel"/>
    <w:tmpl w:val="815C158C"/>
    <w:lvl w:ilvl="0" w:tplc="3AC88936">
      <w:start w:val="1"/>
      <w:numFmt w:val="decimal"/>
      <w:lvlText w:val="%1."/>
      <w:lvlJc w:val="left"/>
      <w:pPr>
        <w:ind w:left="115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74" w:hanging="360"/>
      </w:pPr>
    </w:lvl>
    <w:lvl w:ilvl="2" w:tplc="0419001B" w:tentative="1">
      <w:start w:val="1"/>
      <w:numFmt w:val="lowerRoman"/>
      <w:lvlText w:val="%3."/>
      <w:lvlJc w:val="right"/>
      <w:pPr>
        <w:ind w:left="2594" w:hanging="180"/>
      </w:pPr>
    </w:lvl>
    <w:lvl w:ilvl="3" w:tplc="0419000F" w:tentative="1">
      <w:start w:val="1"/>
      <w:numFmt w:val="decimal"/>
      <w:lvlText w:val="%4."/>
      <w:lvlJc w:val="left"/>
      <w:pPr>
        <w:ind w:left="3314" w:hanging="360"/>
      </w:pPr>
    </w:lvl>
    <w:lvl w:ilvl="4" w:tplc="04190019" w:tentative="1">
      <w:start w:val="1"/>
      <w:numFmt w:val="lowerLetter"/>
      <w:lvlText w:val="%5."/>
      <w:lvlJc w:val="left"/>
      <w:pPr>
        <w:ind w:left="4034" w:hanging="360"/>
      </w:pPr>
    </w:lvl>
    <w:lvl w:ilvl="5" w:tplc="0419001B" w:tentative="1">
      <w:start w:val="1"/>
      <w:numFmt w:val="lowerRoman"/>
      <w:lvlText w:val="%6."/>
      <w:lvlJc w:val="right"/>
      <w:pPr>
        <w:ind w:left="4754" w:hanging="180"/>
      </w:pPr>
    </w:lvl>
    <w:lvl w:ilvl="6" w:tplc="0419000F" w:tentative="1">
      <w:start w:val="1"/>
      <w:numFmt w:val="decimal"/>
      <w:lvlText w:val="%7."/>
      <w:lvlJc w:val="left"/>
      <w:pPr>
        <w:ind w:left="5474" w:hanging="360"/>
      </w:pPr>
    </w:lvl>
    <w:lvl w:ilvl="7" w:tplc="04190019" w:tentative="1">
      <w:start w:val="1"/>
      <w:numFmt w:val="lowerLetter"/>
      <w:lvlText w:val="%8."/>
      <w:lvlJc w:val="left"/>
      <w:pPr>
        <w:ind w:left="6194" w:hanging="360"/>
      </w:pPr>
    </w:lvl>
    <w:lvl w:ilvl="8" w:tplc="0419001B" w:tentative="1">
      <w:start w:val="1"/>
      <w:numFmt w:val="lowerRoman"/>
      <w:lvlText w:val="%9."/>
      <w:lvlJc w:val="right"/>
      <w:pPr>
        <w:ind w:left="691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EAE"/>
    <w:rsid w:val="0000448E"/>
    <w:rsid w:val="00004552"/>
    <w:rsid w:val="00006F94"/>
    <w:rsid w:val="00011635"/>
    <w:rsid w:val="00011A5E"/>
    <w:rsid w:val="000161C2"/>
    <w:rsid w:val="00023C6E"/>
    <w:rsid w:val="0002496B"/>
    <w:rsid w:val="0002694E"/>
    <w:rsid w:val="00031368"/>
    <w:rsid w:val="00031A54"/>
    <w:rsid w:val="000335B2"/>
    <w:rsid w:val="00035F77"/>
    <w:rsid w:val="00036446"/>
    <w:rsid w:val="00041B35"/>
    <w:rsid w:val="00043FD4"/>
    <w:rsid w:val="000538C0"/>
    <w:rsid w:val="000547AE"/>
    <w:rsid w:val="00057400"/>
    <w:rsid w:val="0006034D"/>
    <w:rsid w:val="00070168"/>
    <w:rsid w:val="000720AD"/>
    <w:rsid w:val="0008178F"/>
    <w:rsid w:val="000817DC"/>
    <w:rsid w:val="00091BA3"/>
    <w:rsid w:val="000920BB"/>
    <w:rsid w:val="00097224"/>
    <w:rsid w:val="000A4263"/>
    <w:rsid w:val="000B1927"/>
    <w:rsid w:val="000B34E0"/>
    <w:rsid w:val="000C1ADE"/>
    <w:rsid w:val="000C5CBB"/>
    <w:rsid w:val="000D208D"/>
    <w:rsid w:val="000D31EB"/>
    <w:rsid w:val="000D7669"/>
    <w:rsid w:val="000D774B"/>
    <w:rsid w:val="000E01BE"/>
    <w:rsid w:val="000F7C64"/>
    <w:rsid w:val="001000B5"/>
    <w:rsid w:val="00101343"/>
    <w:rsid w:val="00103AA7"/>
    <w:rsid w:val="00103E59"/>
    <w:rsid w:val="00106E85"/>
    <w:rsid w:val="0011009D"/>
    <w:rsid w:val="00110AC1"/>
    <w:rsid w:val="00116936"/>
    <w:rsid w:val="00124D42"/>
    <w:rsid w:val="00125EEE"/>
    <w:rsid w:val="00127161"/>
    <w:rsid w:val="00131D4A"/>
    <w:rsid w:val="00134111"/>
    <w:rsid w:val="001358FD"/>
    <w:rsid w:val="00136D76"/>
    <w:rsid w:val="00141232"/>
    <w:rsid w:val="00143D8B"/>
    <w:rsid w:val="00143FD8"/>
    <w:rsid w:val="00147B76"/>
    <w:rsid w:val="001515DD"/>
    <w:rsid w:val="00151E90"/>
    <w:rsid w:val="00156EB2"/>
    <w:rsid w:val="00165207"/>
    <w:rsid w:val="00166840"/>
    <w:rsid w:val="001741B1"/>
    <w:rsid w:val="00180124"/>
    <w:rsid w:val="001815B0"/>
    <w:rsid w:val="00195252"/>
    <w:rsid w:val="00196E0E"/>
    <w:rsid w:val="00197150"/>
    <w:rsid w:val="001A0B85"/>
    <w:rsid w:val="001A3485"/>
    <w:rsid w:val="001A7724"/>
    <w:rsid w:val="001B044A"/>
    <w:rsid w:val="001B0A5C"/>
    <w:rsid w:val="001C7B91"/>
    <w:rsid w:val="001D6436"/>
    <w:rsid w:val="001E612D"/>
    <w:rsid w:val="001E6DB7"/>
    <w:rsid w:val="001F25FA"/>
    <w:rsid w:val="001F3654"/>
    <w:rsid w:val="001F421F"/>
    <w:rsid w:val="001F6A88"/>
    <w:rsid w:val="0021681F"/>
    <w:rsid w:val="0022471C"/>
    <w:rsid w:val="00224D74"/>
    <w:rsid w:val="00226983"/>
    <w:rsid w:val="002362A4"/>
    <w:rsid w:val="002502D6"/>
    <w:rsid w:val="00260FCD"/>
    <w:rsid w:val="0027130E"/>
    <w:rsid w:val="002771B1"/>
    <w:rsid w:val="002816F8"/>
    <w:rsid w:val="00284CD7"/>
    <w:rsid w:val="0028759F"/>
    <w:rsid w:val="0029592B"/>
    <w:rsid w:val="00297C71"/>
    <w:rsid w:val="002A4D4E"/>
    <w:rsid w:val="002A4DF1"/>
    <w:rsid w:val="002A773A"/>
    <w:rsid w:val="002C22E7"/>
    <w:rsid w:val="002C7DD0"/>
    <w:rsid w:val="002D60FE"/>
    <w:rsid w:val="002E2449"/>
    <w:rsid w:val="002F2D92"/>
    <w:rsid w:val="002F42DB"/>
    <w:rsid w:val="00303C42"/>
    <w:rsid w:val="00305538"/>
    <w:rsid w:val="003104B2"/>
    <w:rsid w:val="003205A7"/>
    <w:rsid w:val="00321A6E"/>
    <w:rsid w:val="003229AC"/>
    <w:rsid w:val="00326260"/>
    <w:rsid w:val="0033179E"/>
    <w:rsid w:val="003368BC"/>
    <w:rsid w:val="003450CB"/>
    <w:rsid w:val="00347F66"/>
    <w:rsid w:val="003545E4"/>
    <w:rsid w:val="0036337E"/>
    <w:rsid w:val="003746D9"/>
    <w:rsid w:val="00375DD0"/>
    <w:rsid w:val="003879A3"/>
    <w:rsid w:val="003A1E50"/>
    <w:rsid w:val="003B3859"/>
    <w:rsid w:val="003B6F51"/>
    <w:rsid w:val="003C6535"/>
    <w:rsid w:val="003C766E"/>
    <w:rsid w:val="003C7F6F"/>
    <w:rsid w:val="003D20F9"/>
    <w:rsid w:val="003D2EFA"/>
    <w:rsid w:val="003D61F9"/>
    <w:rsid w:val="003E1028"/>
    <w:rsid w:val="003E2661"/>
    <w:rsid w:val="003E3F9A"/>
    <w:rsid w:val="003F1031"/>
    <w:rsid w:val="003F2B63"/>
    <w:rsid w:val="003F4C6A"/>
    <w:rsid w:val="003F6238"/>
    <w:rsid w:val="00401509"/>
    <w:rsid w:val="0040364F"/>
    <w:rsid w:val="00407CB5"/>
    <w:rsid w:val="004132D8"/>
    <w:rsid w:val="00414330"/>
    <w:rsid w:val="0043286A"/>
    <w:rsid w:val="004410D2"/>
    <w:rsid w:val="0045015B"/>
    <w:rsid w:val="00452AB6"/>
    <w:rsid w:val="00453EA3"/>
    <w:rsid w:val="0046261F"/>
    <w:rsid w:val="00462BDD"/>
    <w:rsid w:val="00471873"/>
    <w:rsid w:val="00480117"/>
    <w:rsid w:val="00496107"/>
    <w:rsid w:val="004B700B"/>
    <w:rsid w:val="004B750A"/>
    <w:rsid w:val="004C2572"/>
    <w:rsid w:val="004C4AEE"/>
    <w:rsid w:val="004D01E1"/>
    <w:rsid w:val="004D1269"/>
    <w:rsid w:val="004D6581"/>
    <w:rsid w:val="004D7D33"/>
    <w:rsid w:val="004E6914"/>
    <w:rsid w:val="004E6F70"/>
    <w:rsid w:val="0050047A"/>
    <w:rsid w:val="00511D19"/>
    <w:rsid w:val="005121A8"/>
    <w:rsid w:val="005121AE"/>
    <w:rsid w:val="00515E2C"/>
    <w:rsid w:val="00515FC9"/>
    <w:rsid w:val="005207C2"/>
    <w:rsid w:val="00526F42"/>
    <w:rsid w:val="00532FA5"/>
    <w:rsid w:val="0054128F"/>
    <w:rsid w:val="0054688A"/>
    <w:rsid w:val="005528AD"/>
    <w:rsid w:val="0055432B"/>
    <w:rsid w:val="00571557"/>
    <w:rsid w:val="0057170A"/>
    <w:rsid w:val="00573360"/>
    <w:rsid w:val="00586D22"/>
    <w:rsid w:val="00590608"/>
    <w:rsid w:val="0059340D"/>
    <w:rsid w:val="0059793B"/>
    <w:rsid w:val="005A1A38"/>
    <w:rsid w:val="005A2B24"/>
    <w:rsid w:val="005A79FB"/>
    <w:rsid w:val="005B0415"/>
    <w:rsid w:val="005B2A04"/>
    <w:rsid w:val="005B531A"/>
    <w:rsid w:val="005B6041"/>
    <w:rsid w:val="005B60FE"/>
    <w:rsid w:val="005C63A6"/>
    <w:rsid w:val="005C7A95"/>
    <w:rsid w:val="005D2DD3"/>
    <w:rsid w:val="005D56CF"/>
    <w:rsid w:val="005E0045"/>
    <w:rsid w:val="005E0C6C"/>
    <w:rsid w:val="005E5937"/>
    <w:rsid w:val="005E5D82"/>
    <w:rsid w:val="005F32DE"/>
    <w:rsid w:val="00600CA0"/>
    <w:rsid w:val="00601988"/>
    <w:rsid w:val="00606004"/>
    <w:rsid w:val="00610993"/>
    <w:rsid w:val="006262AC"/>
    <w:rsid w:val="00631EAF"/>
    <w:rsid w:val="00632ACF"/>
    <w:rsid w:val="00633D38"/>
    <w:rsid w:val="00650D53"/>
    <w:rsid w:val="0065214B"/>
    <w:rsid w:val="00662F61"/>
    <w:rsid w:val="00663ED7"/>
    <w:rsid w:val="00672CC9"/>
    <w:rsid w:val="00676370"/>
    <w:rsid w:val="00684606"/>
    <w:rsid w:val="006846DD"/>
    <w:rsid w:val="0068697C"/>
    <w:rsid w:val="00686C5C"/>
    <w:rsid w:val="00690ADF"/>
    <w:rsid w:val="00691307"/>
    <w:rsid w:val="00696521"/>
    <w:rsid w:val="006A0F64"/>
    <w:rsid w:val="006A2416"/>
    <w:rsid w:val="006A34FB"/>
    <w:rsid w:val="006A3E19"/>
    <w:rsid w:val="006A5EC1"/>
    <w:rsid w:val="006A7A21"/>
    <w:rsid w:val="006A7F77"/>
    <w:rsid w:val="006B6CCF"/>
    <w:rsid w:val="006C61A5"/>
    <w:rsid w:val="006D4E54"/>
    <w:rsid w:val="006D76E5"/>
    <w:rsid w:val="006D7EC2"/>
    <w:rsid w:val="006E05A1"/>
    <w:rsid w:val="006E7E84"/>
    <w:rsid w:val="00705979"/>
    <w:rsid w:val="00716D51"/>
    <w:rsid w:val="00724668"/>
    <w:rsid w:val="007464A3"/>
    <w:rsid w:val="007467F0"/>
    <w:rsid w:val="00746EAE"/>
    <w:rsid w:val="00750B04"/>
    <w:rsid w:val="007538C6"/>
    <w:rsid w:val="00753A1F"/>
    <w:rsid w:val="00756598"/>
    <w:rsid w:val="007605B6"/>
    <w:rsid w:val="00760CBF"/>
    <w:rsid w:val="00763263"/>
    <w:rsid w:val="00764D62"/>
    <w:rsid w:val="00765DD2"/>
    <w:rsid w:val="0076712B"/>
    <w:rsid w:val="0077138F"/>
    <w:rsid w:val="00772195"/>
    <w:rsid w:val="00776EC7"/>
    <w:rsid w:val="007800AE"/>
    <w:rsid w:val="0078310F"/>
    <w:rsid w:val="00784350"/>
    <w:rsid w:val="00785DF6"/>
    <w:rsid w:val="007875E1"/>
    <w:rsid w:val="0079077D"/>
    <w:rsid w:val="00790B9D"/>
    <w:rsid w:val="00793C5E"/>
    <w:rsid w:val="007972D8"/>
    <w:rsid w:val="00797BDB"/>
    <w:rsid w:val="007B0855"/>
    <w:rsid w:val="007B293C"/>
    <w:rsid w:val="007B3FC0"/>
    <w:rsid w:val="007B67D4"/>
    <w:rsid w:val="007C35AB"/>
    <w:rsid w:val="007C4C7D"/>
    <w:rsid w:val="007D1BCA"/>
    <w:rsid w:val="007D2341"/>
    <w:rsid w:val="007E0FAA"/>
    <w:rsid w:val="007F3D7F"/>
    <w:rsid w:val="007F6262"/>
    <w:rsid w:val="0080071F"/>
    <w:rsid w:val="008013C2"/>
    <w:rsid w:val="0080217E"/>
    <w:rsid w:val="00815983"/>
    <w:rsid w:val="00824852"/>
    <w:rsid w:val="00835DCB"/>
    <w:rsid w:val="00840A5D"/>
    <w:rsid w:val="0084342C"/>
    <w:rsid w:val="0084539D"/>
    <w:rsid w:val="008729D5"/>
    <w:rsid w:val="00872CD3"/>
    <w:rsid w:val="008765C0"/>
    <w:rsid w:val="00882C3B"/>
    <w:rsid w:val="0089032A"/>
    <w:rsid w:val="00897773"/>
    <w:rsid w:val="008A087D"/>
    <w:rsid w:val="008A56C1"/>
    <w:rsid w:val="008C70A4"/>
    <w:rsid w:val="008E28B4"/>
    <w:rsid w:val="008E2E4C"/>
    <w:rsid w:val="008E2EC1"/>
    <w:rsid w:val="008E6F9A"/>
    <w:rsid w:val="008E7D5E"/>
    <w:rsid w:val="008F2D7C"/>
    <w:rsid w:val="008F44AD"/>
    <w:rsid w:val="00902ABE"/>
    <w:rsid w:val="009063EB"/>
    <w:rsid w:val="00917725"/>
    <w:rsid w:val="009217D5"/>
    <w:rsid w:val="00922FAB"/>
    <w:rsid w:val="0092750A"/>
    <w:rsid w:val="00940DB9"/>
    <w:rsid w:val="0095215B"/>
    <w:rsid w:val="00957893"/>
    <w:rsid w:val="00973AD0"/>
    <w:rsid w:val="00973C39"/>
    <w:rsid w:val="00976094"/>
    <w:rsid w:val="00981F90"/>
    <w:rsid w:val="009865D7"/>
    <w:rsid w:val="009871D9"/>
    <w:rsid w:val="00993BF9"/>
    <w:rsid w:val="009A0B9E"/>
    <w:rsid w:val="009A1573"/>
    <w:rsid w:val="009C2970"/>
    <w:rsid w:val="009C6748"/>
    <w:rsid w:val="009C68DE"/>
    <w:rsid w:val="009D0B32"/>
    <w:rsid w:val="009D2492"/>
    <w:rsid w:val="009D2B9F"/>
    <w:rsid w:val="009D3CCD"/>
    <w:rsid w:val="009E24E7"/>
    <w:rsid w:val="009E3D4D"/>
    <w:rsid w:val="009E4058"/>
    <w:rsid w:val="009E65C0"/>
    <w:rsid w:val="009F3231"/>
    <w:rsid w:val="009F3BCC"/>
    <w:rsid w:val="00A04D6E"/>
    <w:rsid w:val="00A11372"/>
    <w:rsid w:val="00A23D7B"/>
    <w:rsid w:val="00A26CC1"/>
    <w:rsid w:val="00A37485"/>
    <w:rsid w:val="00A579A8"/>
    <w:rsid w:val="00A61412"/>
    <w:rsid w:val="00A6621B"/>
    <w:rsid w:val="00A762AC"/>
    <w:rsid w:val="00A83D83"/>
    <w:rsid w:val="00A84098"/>
    <w:rsid w:val="00A87159"/>
    <w:rsid w:val="00A87DC7"/>
    <w:rsid w:val="00A9190D"/>
    <w:rsid w:val="00A932F4"/>
    <w:rsid w:val="00A95F04"/>
    <w:rsid w:val="00AA1839"/>
    <w:rsid w:val="00AB06E8"/>
    <w:rsid w:val="00AB24F6"/>
    <w:rsid w:val="00AB334A"/>
    <w:rsid w:val="00AB451E"/>
    <w:rsid w:val="00AC39EA"/>
    <w:rsid w:val="00AC4F14"/>
    <w:rsid w:val="00AC5212"/>
    <w:rsid w:val="00AE2FD0"/>
    <w:rsid w:val="00AE37F8"/>
    <w:rsid w:val="00AE4B25"/>
    <w:rsid w:val="00AE72EE"/>
    <w:rsid w:val="00AF270F"/>
    <w:rsid w:val="00AF3F58"/>
    <w:rsid w:val="00B013BC"/>
    <w:rsid w:val="00B041F0"/>
    <w:rsid w:val="00B0652E"/>
    <w:rsid w:val="00B170FB"/>
    <w:rsid w:val="00B2584F"/>
    <w:rsid w:val="00B25BA2"/>
    <w:rsid w:val="00B33BDA"/>
    <w:rsid w:val="00B34BE7"/>
    <w:rsid w:val="00B43458"/>
    <w:rsid w:val="00B43584"/>
    <w:rsid w:val="00B47D95"/>
    <w:rsid w:val="00B56253"/>
    <w:rsid w:val="00B567DC"/>
    <w:rsid w:val="00B621CA"/>
    <w:rsid w:val="00B66120"/>
    <w:rsid w:val="00B710F3"/>
    <w:rsid w:val="00B71168"/>
    <w:rsid w:val="00B72394"/>
    <w:rsid w:val="00B83011"/>
    <w:rsid w:val="00B842D7"/>
    <w:rsid w:val="00B8443D"/>
    <w:rsid w:val="00B875EF"/>
    <w:rsid w:val="00B917D7"/>
    <w:rsid w:val="00B94195"/>
    <w:rsid w:val="00B96423"/>
    <w:rsid w:val="00B97F78"/>
    <w:rsid w:val="00BA00BF"/>
    <w:rsid w:val="00BA0C2F"/>
    <w:rsid w:val="00BA42E1"/>
    <w:rsid w:val="00BA6290"/>
    <w:rsid w:val="00BA6783"/>
    <w:rsid w:val="00BB1403"/>
    <w:rsid w:val="00BB4D5F"/>
    <w:rsid w:val="00BB66A9"/>
    <w:rsid w:val="00BC5FB0"/>
    <w:rsid w:val="00BD46D0"/>
    <w:rsid w:val="00BD6571"/>
    <w:rsid w:val="00BD6E4E"/>
    <w:rsid w:val="00BE519C"/>
    <w:rsid w:val="00BE5F7C"/>
    <w:rsid w:val="00BF1C2F"/>
    <w:rsid w:val="00BF265C"/>
    <w:rsid w:val="00BF316A"/>
    <w:rsid w:val="00BF4F2A"/>
    <w:rsid w:val="00BF5275"/>
    <w:rsid w:val="00C00AD7"/>
    <w:rsid w:val="00C00B95"/>
    <w:rsid w:val="00C02E90"/>
    <w:rsid w:val="00C208A7"/>
    <w:rsid w:val="00C24CA5"/>
    <w:rsid w:val="00C34975"/>
    <w:rsid w:val="00C4134E"/>
    <w:rsid w:val="00C45D2C"/>
    <w:rsid w:val="00C53396"/>
    <w:rsid w:val="00C535BE"/>
    <w:rsid w:val="00C6040B"/>
    <w:rsid w:val="00C62E0C"/>
    <w:rsid w:val="00C62E87"/>
    <w:rsid w:val="00C63E05"/>
    <w:rsid w:val="00C7291C"/>
    <w:rsid w:val="00C7462C"/>
    <w:rsid w:val="00C77109"/>
    <w:rsid w:val="00C77481"/>
    <w:rsid w:val="00C82961"/>
    <w:rsid w:val="00C870C7"/>
    <w:rsid w:val="00C91FA3"/>
    <w:rsid w:val="00CA3E01"/>
    <w:rsid w:val="00CA4E71"/>
    <w:rsid w:val="00CA73BC"/>
    <w:rsid w:val="00CB2419"/>
    <w:rsid w:val="00CB5E85"/>
    <w:rsid w:val="00CC1DCA"/>
    <w:rsid w:val="00CC3D2F"/>
    <w:rsid w:val="00CD1F62"/>
    <w:rsid w:val="00CD5532"/>
    <w:rsid w:val="00CE1528"/>
    <w:rsid w:val="00CE6586"/>
    <w:rsid w:val="00CF23E1"/>
    <w:rsid w:val="00CF271C"/>
    <w:rsid w:val="00D10403"/>
    <w:rsid w:val="00D11538"/>
    <w:rsid w:val="00D13A70"/>
    <w:rsid w:val="00D21560"/>
    <w:rsid w:val="00D32099"/>
    <w:rsid w:val="00D327C8"/>
    <w:rsid w:val="00D34659"/>
    <w:rsid w:val="00D61BD6"/>
    <w:rsid w:val="00D70D77"/>
    <w:rsid w:val="00D77428"/>
    <w:rsid w:val="00D80B88"/>
    <w:rsid w:val="00D841A3"/>
    <w:rsid w:val="00D912F6"/>
    <w:rsid w:val="00D95236"/>
    <w:rsid w:val="00D969BF"/>
    <w:rsid w:val="00DC2567"/>
    <w:rsid w:val="00DC3904"/>
    <w:rsid w:val="00DC79DE"/>
    <w:rsid w:val="00DC7A23"/>
    <w:rsid w:val="00DD0049"/>
    <w:rsid w:val="00DD4186"/>
    <w:rsid w:val="00DD43B1"/>
    <w:rsid w:val="00DD5935"/>
    <w:rsid w:val="00DE48D3"/>
    <w:rsid w:val="00DF1D2F"/>
    <w:rsid w:val="00DF2678"/>
    <w:rsid w:val="00DF6C18"/>
    <w:rsid w:val="00E00A25"/>
    <w:rsid w:val="00E037BF"/>
    <w:rsid w:val="00E044BB"/>
    <w:rsid w:val="00E12AFB"/>
    <w:rsid w:val="00E160B3"/>
    <w:rsid w:val="00E21B55"/>
    <w:rsid w:val="00E304A7"/>
    <w:rsid w:val="00E30A1A"/>
    <w:rsid w:val="00E30EB7"/>
    <w:rsid w:val="00E400AD"/>
    <w:rsid w:val="00E458A2"/>
    <w:rsid w:val="00E56BEF"/>
    <w:rsid w:val="00E57323"/>
    <w:rsid w:val="00E57D45"/>
    <w:rsid w:val="00E60C49"/>
    <w:rsid w:val="00E61344"/>
    <w:rsid w:val="00E767E7"/>
    <w:rsid w:val="00E7775D"/>
    <w:rsid w:val="00E80EFF"/>
    <w:rsid w:val="00E821FF"/>
    <w:rsid w:val="00E92FCC"/>
    <w:rsid w:val="00E9394F"/>
    <w:rsid w:val="00E96ECE"/>
    <w:rsid w:val="00EA2293"/>
    <w:rsid w:val="00EA6235"/>
    <w:rsid w:val="00EB3362"/>
    <w:rsid w:val="00EB4B11"/>
    <w:rsid w:val="00EC016D"/>
    <w:rsid w:val="00ED0FB5"/>
    <w:rsid w:val="00ED2E0A"/>
    <w:rsid w:val="00ED4336"/>
    <w:rsid w:val="00ED7C18"/>
    <w:rsid w:val="00EF1F08"/>
    <w:rsid w:val="00F0225C"/>
    <w:rsid w:val="00F0383C"/>
    <w:rsid w:val="00F05F4C"/>
    <w:rsid w:val="00F06441"/>
    <w:rsid w:val="00F0671A"/>
    <w:rsid w:val="00F123C3"/>
    <w:rsid w:val="00F132AF"/>
    <w:rsid w:val="00F1745D"/>
    <w:rsid w:val="00F27C90"/>
    <w:rsid w:val="00F27E44"/>
    <w:rsid w:val="00F40E06"/>
    <w:rsid w:val="00F423F7"/>
    <w:rsid w:val="00F47FD5"/>
    <w:rsid w:val="00F56EE8"/>
    <w:rsid w:val="00F7278F"/>
    <w:rsid w:val="00F748A6"/>
    <w:rsid w:val="00F7528B"/>
    <w:rsid w:val="00F77F38"/>
    <w:rsid w:val="00F82113"/>
    <w:rsid w:val="00F83753"/>
    <w:rsid w:val="00F9559B"/>
    <w:rsid w:val="00FA0594"/>
    <w:rsid w:val="00FA0E1D"/>
    <w:rsid w:val="00FA6EF6"/>
    <w:rsid w:val="00FB0201"/>
    <w:rsid w:val="00FB512C"/>
    <w:rsid w:val="00FC7582"/>
    <w:rsid w:val="00FE0A97"/>
    <w:rsid w:val="00FE44DC"/>
    <w:rsid w:val="00FE53F3"/>
    <w:rsid w:val="00FF13A3"/>
    <w:rsid w:val="00FF3D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47D7C4"/>
  <w15:docId w15:val="{E8D5C716-6DE8-4FC4-895A-F5C72CFAA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E59"/>
  </w:style>
  <w:style w:type="paragraph" w:styleId="1">
    <w:name w:val="heading 1"/>
    <w:basedOn w:val="a"/>
    <w:next w:val="a"/>
    <w:qFormat/>
    <w:rsid w:val="004B750A"/>
    <w:pPr>
      <w:keepNext/>
      <w:outlineLvl w:val="0"/>
    </w:pPr>
    <w:rPr>
      <w:sz w:val="24"/>
      <w:lang w:val="en-US"/>
    </w:rPr>
  </w:style>
  <w:style w:type="paragraph" w:styleId="4">
    <w:name w:val="heading 4"/>
    <w:basedOn w:val="a"/>
    <w:next w:val="a"/>
    <w:link w:val="40"/>
    <w:semiHidden/>
    <w:unhideWhenUsed/>
    <w:qFormat/>
    <w:rsid w:val="00C535BE"/>
    <w:pPr>
      <w:keepNext/>
      <w:keepLines/>
      <w:spacing w:before="40"/>
      <w:outlineLvl w:val="3"/>
    </w:pPr>
    <w:rPr>
      <w:rFonts w:ascii="Cambria" w:hAnsi="Cambria"/>
      <w:i/>
      <w:iCs/>
      <w:color w:val="365F9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F123C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semiHidden/>
    <w:rsid w:val="00F123C3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link w:val="4"/>
    <w:semiHidden/>
    <w:rsid w:val="00C535BE"/>
    <w:rPr>
      <w:rFonts w:ascii="Cambria" w:eastAsia="Times New Roman" w:hAnsi="Cambria" w:cs="Times New Roman"/>
      <w:i/>
      <w:iCs/>
      <w:color w:val="365F91"/>
    </w:rPr>
  </w:style>
  <w:style w:type="character" w:styleId="a5">
    <w:name w:val="annotation reference"/>
    <w:uiPriority w:val="99"/>
    <w:semiHidden/>
    <w:unhideWhenUsed/>
    <w:rsid w:val="009E65C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824852"/>
  </w:style>
  <w:style w:type="character" w:customStyle="1" w:styleId="a7">
    <w:name w:val="Текст примечания Знак"/>
    <w:basedOn w:val="a0"/>
    <w:link w:val="a6"/>
    <w:uiPriority w:val="99"/>
    <w:semiHidden/>
    <w:rsid w:val="00824852"/>
  </w:style>
  <w:style w:type="paragraph" w:styleId="a8">
    <w:name w:val="annotation subject"/>
    <w:basedOn w:val="a6"/>
    <w:next w:val="a6"/>
    <w:link w:val="a9"/>
    <w:semiHidden/>
    <w:unhideWhenUsed/>
    <w:rsid w:val="00824852"/>
    <w:rPr>
      <w:b/>
      <w:bCs/>
    </w:rPr>
  </w:style>
  <w:style w:type="character" w:customStyle="1" w:styleId="a9">
    <w:name w:val="Тема примечания Знак"/>
    <w:link w:val="a8"/>
    <w:semiHidden/>
    <w:rsid w:val="00824852"/>
    <w:rPr>
      <w:b/>
      <w:bCs/>
    </w:rPr>
  </w:style>
  <w:style w:type="character" w:customStyle="1" w:styleId="aa">
    <w:name w:val="Верхний колонтитул Знак"/>
    <w:link w:val="ab"/>
    <w:uiPriority w:val="99"/>
    <w:locked/>
    <w:rsid w:val="00CF23E1"/>
    <w:rPr>
      <w:rFonts w:ascii="Calibri" w:hAnsi="Calibri"/>
    </w:rPr>
  </w:style>
  <w:style w:type="paragraph" w:styleId="ab">
    <w:name w:val="header"/>
    <w:basedOn w:val="a"/>
    <w:link w:val="aa"/>
    <w:uiPriority w:val="99"/>
    <w:rsid w:val="00CF23E1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10">
    <w:name w:val="Верхний колонтитул Знак1"/>
    <w:basedOn w:val="a0"/>
    <w:semiHidden/>
    <w:rsid w:val="00CF23E1"/>
  </w:style>
  <w:style w:type="character" w:styleId="ac">
    <w:name w:val="Hyperlink"/>
    <w:rsid w:val="00D841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50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6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8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824D5-155A-4F7B-A77A-ADE3BDDFF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631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БАНКА РЕПУБЛИКАНЭ</vt:lpstr>
    </vt:vector>
  </TitlesOfParts>
  <Company>ПРЕСС ПРБ</Company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БАНКА РЕПУБЛИКАНЭ</dc:title>
  <dc:subject/>
  <dc:creator>Сталев М. Г. (ОВР УВРиК ПРБ)</dc:creator>
  <cp:keywords/>
  <cp:lastModifiedBy>Сталев М. Г. (УВРиК)</cp:lastModifiedBy>
  <cp:revision>3</cp:revision>
  <cp:lastPrinted>2023-07-03T07:41:00Z</cp:lastPrinted>
  <dcterms:created xsi:type="dcterms:W3CDTF">2026-07-17T09:25:00Z</dcterms:created>
  <dcterms:modified xsi:type="dcterms:W3CDTF">2026-07-17T09:28:00Z</dcterms:modified>
</cp:coreProperties>
</file>