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219"/>
        <w:gridCol w:w="1418"/>
        <w:gridCol w:w="3861"/>
      </w:tblGrid>
      <w:tr w:rsidR="00204B4B" w:rsidRPr="00DA1F9D" w:rsidTr="00C14C66">
        <w:tc>
          <w:tcPr>
            <w:tcW w:w="4219" w:type="dxa"/>
            <w:vAlign w:val="center"/>
          </w:tcPr>
          <w:p w:rsidR="00204B4B" w:rsidRPr="00DA1F9D" w:rsidRDefault="00204B4B" w:rsidP="00901D23">
            <w:pPr>
              <w:pStyle w:val="1"/>
              <w:ind w:firstLine="709"/>
              <w:contextualSpacing/>
              <w:jc w:val="center"/>
              <w:rPr>
                <w:sz w:val="22"/>
              </w:rPr>
            </w:pPr>
            <w:r w:rsidRPr="00DA1F9D">
              <w:rPr>
                <w:sz w:val="22"/>
              </w:rPr>
              <w:t>БАНКА РЕПУБЛИКАНЭ</w:t>
            </w:r>
          </w:p>
          <w:p w:rsidR="00204B4B" w:rsidRPr="00DA1F9D" w:rsidRDefault="00204B4B" w:rsidP="00901D23">
            <w:pPr>
              <w:ind w:firstLine="709"/>
              <w:contextualSpacing/>
              <w:jc w:val="center"/>
              <w:rPr>
                <w:sz w:val="22"/>
              </w:rPr>
            </w:pPr>
            <w:r w:rsidRPr="00DA1F9D">
              <w:rPr>
                <w:sz w:val="22"/>
              </w:rPr>
              <w:t>НИСТРЯНЭ</w:t>
            </w:r>
          </w:p>
        </w:tc>
        <w:tc>
          <w:tcPr>
            <w:tcW w:w="1418" w:type="dxa"/>
          </w:tcPr>
          <w:p w:rsidR="00204B4B" w:rsidRPr="00DA1F9D" w:rsidRDefault="00A93E1F" w:rsidP="00901D23">
            <w:pPr>
              <w:ind w:firstLine="216"/>
              <w:contextualSpacing/>
              <w:jc w:val="center"/>
            </w:pPr>
            <w:r>
              <w:rPr>
                <w:noProof/>
                <w:sz w:val="26"/>
                <w:szCs w:val="2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Герб ПМР_чб" style="width:51.6pt;height:56.15pt;visibility:visible">
                  <v:imagedata r:id="rId8" o:title="Герб ПМР_чб"/>
                </v:shape>
              </w:pict>
            </w:r>
          </w:p>
        </w:tc>
        <w:tc>
          <w:tcPr>
            <w:tcW w:w="3861" w:type="dxa"/>
            <w:vAlign w:val="center"/>
          </w:tcPr>
          <w:p w:rsidR="00204B4B" w:rsidRPr="00DA1F9D" w:rsidRDefault="00204B4B" w:rsidP="00901D23">
            <w:pPr>
              <w:pStyle w:val="1"/>
              <w:ind w:firstLine="709"/>
              <w:contextualSpacing/>
              <w:jc w:val="center"/>
              <w:rPr>
                <w:sz w:val="22"/>
              </w:rPr>
            </w:pPr>
            <w:r w:rsidRPr="00DA1F9D">
              <w:rPr>
                <w:sz w:val="22"/>
              </w:rPr>
              <w:t>ПРИДНIСТРОВСЬКИЙ</w:t>
            </w:r>
          </w:p>
          <w:p w:rsidR="00204B4B" w:rsidRPr="00DA1F9D" w:rsidRDefault="00204B4B" w:rsidP="00901D23">
            <w:pPr>
              <w:pStyle w:val="1"/>
              <w:ind w:firstLine="709"/>
              <w:contextualSpacing/>
              <w:jc w:val="center"/>
              <w:rPr>
                <w:sz w:val="22"/>
              </w:rPr>
            </w:pPr>
            <w:r w:rsidRPr="00DA1F9D">
              <w:rPr>
                <w:sz w:val="22"/>
              </w:rPr>
              <w:t>РЕСПУБЛIКАНСЬКИЙ БАНК</w:t>
            </w:r>
          </w:p>
          <w:p w:rsidR="00204B4B" w:rsidRPr="00DA1F9D" w:rsidRDefault="00204B4B" w:rsidP="00901D23">
            <w:pPr>
              <w:ind w:firstLine="709"/>
              <w:contextualSpacing/>
              <w:jc w:val="center"/>
              <w:rPr>
                <w:sz w:val="22"/>
              </w:rPr>
            </w:pPr>
          </w:p>
        </w:tc>
      </w:tr>
      <w:tr w:rsidR="00204B4B" w:rsidRPr="00DA1F9D" w:rsidTr="00C14C66">
        <w:trPr>
          <w:cantSplit/>
        </w:trPr>
        <w:tc>
          <w:tcPr>
            <w:tcW w:w="9498" w:type="dxa"/>
            <w:gridSpan w:val="3"/>
          </w:tcPr>
          <w:p w:rsidR="00204B4B" w:rsidRPr="00DA1F9D" w:rsidRDefault="00204B4B" w:rsidP="00901D23">
            <w:pPr>
              <w:pStyle w:val="1"/>
              <w:ind w:firstLine="709"/>
              <w:contextualSpacing/>
              <w:jc w:val="center"/>
              <w:rPr>
                <w:sz w:val="18"/>
                <w:szCs w:val="18"/>
              </w:rPr>
            </w:pPr>
          </w:p>
          <w:p w:rsidR="00204B4B" w:rsidRPr="00DA1F9D" w:rsidRDefault="00204B4B" w:rsidP="00901D23">
            <w:pPr>
              <w:pStyle w:val="1"/>
              <w:ind w:firstLine="709"/>
              <w:contextualSpacing/>
              <w:jc w:val="center"/>
              <w:rPr>
                <w:sz w:val="22"/>
              </w:rPr>
            </w:pPr>
            <w:r w:rsidRPr="00DA1F9D">
              <w:rPr>
                <w:sz w:val="22"/>
              </w:rPr>
              <w:t>ПРИДНЕСТРОВСКИЙ РЕСПУБЛИКАНСКИЙ</w:t>
            </w:r>
          </w:p>
          <w:p w:rsidR="00204B4B" w:rsidRPr="00DA1F9D" w:rsidRDefault="00204B4B" w:rsidP="00204B4B">
            <w:pPr>
              <w:pStyle w:val="1"/>
              <w:ind w:firstLine="709"/>
              <w:contextualSpacing/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                               </w:t>
            </w:r>
            <w:r w:rsidRPr="00DA1F9D">
              <w:rPr>
                <w:sz w:val="22"/>
              </w:rPr>
              <w:t>БАНК</w:t>
            </w:r>
          </w:p>
          <w:p w:rsidR="00204B4B" w:rsidRPr="00DA1F9D" w:rsidRDefault="00204B4B" w:rsidP="00901D23">
            <w:pPr>
              <w:ind w:firstLine="709"/>
              <w:contextualSpacing/>
              <w:jc w:val="center"/>
              <w:rPr>
                <w:sz w:val="22"/>
              </w:rPr>
            </w:pPr>
          </w:p>
        </w:tc>
      </w:tr>
    </w:tbl>
    <w:p w:rsidR="00204B4B" w:rsidRDefault="00204B4B" w:rsidP="00127FC9">
      <w:pPr>
        <w:jc w:val="center"/>
        <w:rPr>
          <w:sz w:val="24"/>
          <w:szCs w:val="24"/>
        </w:rPr>
      </w:pPr>
    </w:p>
    <w:p w:rsidR="00204B4B" w:rsidRDefault="00204B4B" w:rsidP="00127FC9">
      <w:pPr>
        <w:jc w:val="center"/>
        <w:rPr>
          <w:sz w:val="24"/>
          <w:szCs w:val="24"/>
        </w:rPr>
      </w:pPr>
    </w:p>
    <w:p w:rsidR="002A6D88" w:rsidRPr="00127FC9" w:rsidRDefault="002A6D88" w:rsidP="00127FC9">
      <w:pPr>
        <w:jc w:val="center"/>
        <w:rPr>
          <w:sz w:val="24"/>
          <w:szCs w:val="24"/>
        </w:rPr>
      </w:pPr>
      <w:r w:rsidRPr="00127FC9">
        <w:rPr>
          <w:sz w:val="24"/>
          <w:szCs w:val="24"/>
        </w:rPr>
        <w:t>УКАЗАНИЕ</w:t>
      </w:r>
    </w:p>
    <w:p w:rsidR="00204B4B" w:rsidRDefault="00204B4B" w:rsidP="00127FC9">
      <w:pPr>
        <w:jc w:val="center"/>
        <w:rPr>
          <w:sz w:val="24"/>
          <w:szCs w:val="24"/>
        </w:rPr>
      </w:pPr>
    </w:p>
    <w:p w:rsidR="00AF355C" w:rsidRPr="00127FC9" w:rsidRDefault="00AF355C" w:rsidP="00127FC9">
      <w:pPr>
        <w:jc w:val="center"/>
        <w:rPr>
          <w:sz w:val="24"/>
          <w:szCs w:val="24"/>
        </w:rPr>
      </w:pPr>
      <w:r w:rsidRPr="00127FC9">
        <w:rPr>
          <w:sz w:val="24"/>
          <w:szCs w:val="24"/>
        </w:rPr>
        <w:t xml:space="preserve">О внесении </w:t>
      </w:r>
      <w:r w:rsidR="00B40A1B" w:rsidRPr="00B40A1B">
        <w:rPr>
          <w:sz w:val="24"/>
          <w:szCs w:val="24"/>
        </w:rPr>
        <w:t>изменени</w:t>
      </w:r>
      <w:r w:rsidR="00B40A1B">
        <w:rPr>
          <w:sz w:val="24"/>
          <w:szCs w:val="24"/>
        </w:rPr>
        <w:t>я и дополнений</w:t>
      </w:r>
      <w:r w:rsidR="00B40A1B" w:rsidRPr="00127FC9">
        <w:rPr>
          <w:sz w:val="24"/>
          <w:szCs w:val="24"/>
        </w:rPr>
        <w:t xml:space="preserve"> </w:t>
      </w:r>
      <w:r w:rsidRPr="00127FC9">
        <w:rPr>
          <w:sz w:val="24"/>
          <w:szCs w:val="24"/>
        </w:rPr>
        <w:t xml:space="preserve">в Положение Приднестровского республиканского банка от 20 ноября 2002 года </w:t>
      </w:r>
      <w:r w:rsidR="004353DE" w:rsidRPr="00127FC9">
        <w:rPr>
          <w:sz w:val="24"/>
          <w:szCs w:val="24"/>
        </w:rPr>
        <w:t>№</w:t>
      </w:r>
      <w:r w:rsidR="00552266" w:rsidRPr="00552266">
        <w:rPr>
          <w:sz w:val="24"/>
          <w:szCs w:val="24"/>
        </w:rPr>
        <w:t xml:space="preserve"> </w:t>
      </w:r>
      <w:r w:rsidRPr="00127FC9">
        <w:rPr>
          <w:sz w:val="24"/>
          <w:szCs w:val="24"/>
        </w:rPr>
        <w:t>25-П «О лицензировании деятельности по реализации физическим лицам на территории Приднестровской Молдавской Республики товаров (работ, услуг) за наличную и (или) безналичную иностранную валюту, в том числе с использованием банковских (плат</w:t>
      </w:r>
      <w:r w:rsidR="003C2215" w:rsidRPr="00127FC9">
        <w:rPr>
          <w:sz w:val="24"/>
          <w:szCs w:val="24"/>
        </w:rPr>
        <w:t>ё</w:t>
      </w:r>
      <w:r w:rsidRPr="00127FC9">
        <w:rPr>
          <w:sz w:val="24"/>
          <w:szCs w:val="24"/>
        </w:rPr>
        <w:t xml:space="preserve">жных) карт» (регистрационный </w:t>
      </w:r>
      <w:r w:rsidR="004353DE" w:rsidRPr="00127FC9">
        <w:rPr>
          <w:sz w:val="24"/>
          <w:szCs w:val="24"/>
        </w:rPr>
        <w:t>№</w:t>
      </w:r>
      <w:r w:rsidR="00B62D65">
        <w:rPr>
          <w:sz w:val="24"/>
          <w:szCs w:val="24"/>
        </w:rPr>
        <w:t> </w:t>
      </w:r>
      <w:r w:rsidRPr="00127FC9">
        <w:rPr>
          <w:sz w:val="24"/>
          <w:szCs w:val="24"/>
        </w:rPr>
        <w:t>1966 от 17 января 2003 года) (САЗ</w:t>
      </w:r>
      <w:r w:rsidR="00A238F4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>03</w:t>
      </w:r>
      <w:r w:rsidRPr="00127FC9">
        <w:rPr>
          <w:sz w:val="24"/>
          <w:szCs w:val="24"/>
        </w:rPr>
        <w:noBreakHyphen/>
        <w:t>3)</w:t>
      </w:r>
    </w:p>
    <w:p w:rsidR="006A7DDA" w:rsidRPr="00127FC9" w:rsidRDefault="006A7DDA" w:rsidP="00127FC9">
      <w:pPr>
        <w:jc w:val="center"/>
        <w:rPr>
          <w:sz w:val="24"/>
          <w:szCs w:val="24"/>
        </w:rPr>
      </w:pPr>
    </w:p>
    <w:p w:rsidR="000B45E0" w:rsidRPr="00127FC9" w:rsidRDefault="006A7DDA" w:rsidP="00127FC9">
      <w:pPr>
        <w:jc w:val="center"/>
        <w:rPr>
          <w:sz w:val="24"/>
          <w:szCs w:val="24"/>
        </w:rPr>
      </w:pPr>
      <w:r w:rsidRPr="00127FC9">
        <w:rPr>
          <w:sz w:val="24"/>
          <w:szCs w:val="24"/>
        </w:rPr>
        <w:t>Утверждено Решением правления</w:t>
      </w:r>
    </w:p>
    <w:p w:rsidR="000B45E0" w:rsidRPr="00127FC9" w:rsidRDefault="006A7DDA" w:rsidP="00127FC9">
      <w:pPr>
        <w:jc w:val="center"/>
        <w:rPr>
          <w:sz w:val="24"/>
          <w:szCs w:val="24"/>
        </w:rPr>
      </w:pPr>
      <w:r w:rsidRPr="00127FC9">
        <w:rPr>
          <w:sz w:val="24"/>
          <w:szCs w:val="24"/>
        </w:rPr>
        <w:t>Приднестровского республиканского банка</w:t>
      </w:r>
    </w:p>
    <w:p w:rsidR="006A7DDA" w:rsidRPr="00127FC9" w:rsidRDefault="006A7DDA" w:rsidP="00127FC9">
      <w:pPr>
        <w:jc w:val="center"/>
        <w:rPr>
          <w:sz w:val="24"/>
          <w:szCs w:val="24"/>
        </w:rPr>
      </w:pPr>
      <w:r w:rsidRPr="00127FC9">
        <w:rPr>
          <w:sz w:val="24"/>
          <w:szCs w:val="24"/>
        </w:rPr>
        <w:t>Протокол №</w:t>
      </w:r>
      <w:r w:rsidR="00280F8A">
        <w:rPr>
          <w:sz w:val="24"/>
          <w:szCs w:val="24"/>
        </w:rPr>
        <w:t xml:space="preserve"> 43 </w:t>
      </w:r>
      <w:r w:rsidRPr="00127FC9">
        <w:rPr>
          <w:sz w:val="24"/>
          <w:szCs w:val="24"/>
        </w:rPr>
        <w:t>от</w:t>
      </w:r>
      <w:r w:rsidR="00280F8A">
        <w:rPr>
          <w:sz w:val="24"/>
          <w:szCs w:val="24"/>
        </w:rPr>
        <w:t xml:space="preserve"> 17</w:t>
      </w:r>
      <w:r w:rsidRPr="00127FC9">
        <w:rPr>
          <w:sz w:val="24"/>
          <w:szCs w:val="24"/>
        </w:rPr>
        <w:t xml:space="preserve"> </w:t>
      </w:r>
      <w:r w:rsidR="00CD7B5F">
        <w:rPr>
          <w:sz w:val="24"/>
          <w:szCs w:val="24"/>
        </w:rPr>
        <w:t>октября</w:t>
      </w:r>
      <w:r w:rsidR="001A747B" w:rsidRPr="00127FC9">
        <w:rPr>
          <w:sz w:val="24"/>
          <w:szCs w:val="24"/>
        </w:rPr>
        <w:t xml:space="preserve"> </w:t>
      </w:r>
      <w:r w:rsidRPr="00127FC9">
        <w:rPr>
          <w:sz w:val="24"/>
          <w:szCs w:val="24"/>
        </w:rPr>
        <w:t>202</w:t>
      </w:r>
      <w:r w:rsidR="00A85531">
        <w:rPr>
          <w:sz w:val="24"/>
          <w:szCs w:val="24"/>
        </w:rPr>
        <w:t>5</w:t>
      </w:r>
      <w:r w:rsidRPr="00127FC9">
        <w:rPr>
          <w:sz w:val="24"/>
          <w:szCs w:val="24"/>
        </w:rPr>
        <w:t xml:space="preserve"> года</w:t>
      </w:r>
    </w:p>
    <w:p w:rsidR="006A7DDA" w:rsidRPr="00127FC9" w:rsidRDefault="006A7DDA" w:rsidP="00127FC9">
      <w:pPr>
        <w:jc w:val="center"/>
        <w:rPr>
          <w:sz w:val="24"/>
          <w:szCs w:val="24"/>
        </w:rPr>
      </w:pPr>
    </w:p>
    <w:p w:rsidR="006A7DDA" w:rsidRPr="00127FC9" w:rsidRDefault="006A7DDA" w:rsidP="00127FC9">
      <w:pPr>
        <w:jc w:val="center"/>
        <w:rPr>
          <w:sz w:val="24"/>
          <w:szCs w:val="24"/>
        </w:rPr>
      </w:pPr>
      <w:r w:rsidRPr="00127FC9">
        <w:rPr>
          <w:sz w:val="24"/>
          <w:szCs w:val="24"/>
        </w:rPr>
        <w:t>Зарегистрировано</w:t>
      </w:r>
      <w:r w:rsidR="00967ACB">
        <w:rPr>
          <w:sz w:val="24"/>
          <w:szCs w:val="24"/>
        </w:rPr>
        <w:t xml:space="preserve"> </w:t>
      </w:r>
      <w:r w:rsidRPr="00127FC9">
        <w:rPr>
          <w:sz w:val="24"/>
          <w:szCs w:val="24"/>
        </w:rPr>
        <w:t>Министерством юстиции</w:t>
      </w:r>
    </w:p>
    <w:p w:rsidR="00A30F3D" w:rsidRDefault="006A7DDA" w:rsidP="00127FC9">
      <w:pPr>
        <w:jc w:val="center"/>
        <w:rPr>
          <w:sz w:val="24"/>
          <w:szCs w:val="24"/>
        </w:rPr>
      </w:pPr>
      <w:r w:rsidRPr="00127FC9">
        <w:rPr>
          <w:sz w:val="24"/>
          <w:szCs w:val="24"/>
        </w:rPr>
        <w:t>Приднестровской Молдавской Республики</w:t>
      </w:r>
    </w:p>
    <w:p w:rsidR="002714D5" w:rsidRPr="00AC0874" w:rsidRDefault="00967ACB" w:rsidP="00A85531">
      <w:pPr>
        <w:jc w:val="center"/>
        <w:rPr>
          <w:sz w:val="24"/>
          <w:szCs w:val="24"/>
        </w:rPr>
      </w:pPr>
      <w:r w:rsidRPr="00BF6147">
        <w:rPr>
          <w:sz w:val="24"/>
          <w:szCs w:val="24"/>
        </w:rPr>
        <w:t>Регистрационный №</w:t>
      </w:r>
      <w:r w:rsidR="00552266" w:rsidRPr="000A303D">
        <w:rPr>
          <w:sz w:val="24"/>
          <w:szCs w:val="24"/>
        </w:rPr>
        <w:t xml:space="preserve"> </w:t>
      </w:r>
      <w:r w:rsidR="00E72FEB">
        <w:rPr>
          <w:sz w:val="24"/>
          <w:szCs w:val="24"/>
        </w:rPr>
        <w:t>13496 от 31 октября 2025 года</w:t>
      </w:r>
    </w:p>
    <w:p w:rsidR="00E72FEB" w:rsidRPr="00E72FEB" w:rsidRDefault="00E72FEB" w:rsidP="007F12D4">
      <w:pPr>
        <w:jc w:val="center"/>
        <w:rPr>
          <w:sz w:val="24"/>
          <w:szCs w:val="24"/>
        </w:rPr>
      </w:pPr>
      <w:r w:rsidRPr="00E72FEB">
        <w:rPr>
          <w:sz w:val="24"/>
          <w:szCs w:val="24"/>
        </w:rPr>
        <w:t>Номер опубликования: 2025001895</w:t>
      </w:r>
    </w:p>
    <w:p w:rsidR="00E72FEB" w:rsidRPr="00E72FEB" w:rsidRDefault="007F12D4" w:rsidP="007F12D4">
      <w:pPr>
        <w:jc w:val="center"/>
        <w:rPr>
          <w:sz w:val="24"/>
          <w:szCs w:val="24"/>
        </w:rPr>
      </w:pPr>
      <w:r>
        <w:rPr>
          <w:sz w:val="24"/>
          <w:szCs w:val="24"/>
        </w:rPr>
        <w:t>САЗ 25-</w:t>
      </w:r>
      <w:r w:rsidR="00E72FEB" w:rsidRPr="00E72FEB">
        <w:rPr>
          <w:sz w:val="24"/>
          <w:szCs w:val="24"/>
        </w:rPr>
        <w:t>43</w:t>
      </w:r>
    </w:p>
    <w:p w:rsidR="00AC0874" w:rsidRDefault="00AC0874" w:rsidP="00967ACB">
      <w:pPr>
        <w:jc w:val="center"/>
        <w:rPr>
          <w:sz w:val="24"/>
          <w:szCs w:val="24"/>
        </w:rPr>
      </w:pPr>
    </w:p>
    <w:p w:rsidR="00E72FEB" w:rsidRPr="00BF6147" w:rsidRDefault="00E72FEB" w:rsidP="00967ACB">
      <w:pPr>
        <w:jc w:val="center"/>
        <w:rPr>
          <w:sz w:val="24"/>
          <w:szCs w:val="24"/>
        </w:rPr>
      </w:pPr>
    </w:p>
    <w:p w:rsidR="00925A7D" w:rsidRPr="00127FC9" w:rsidRDefault="00925A7D" w:rsidP="00127FC9">
      <w:pPr>
        <w:ind w:firstLine="284"/>
        <w:jc w:val="both"/>
        <w:rPr>
          <w:sz w:val="24"/>
          <w:szCs w:val="24"/>
        </w:rPr>
      </w:pPr>
      <w:r w:rsidRPr="00127FC9">
        <w:rPr>
          <w:sz w:val="24"/>
          <w:szCs w:val="24"/>
        </w:rPr>
        <w:t xml:space="preserve">Настоящее Указание разработано в соответствии с Законом Приднестровской Молдавской Республики от 7 мая 2007 года </w:t>
      </w:r>
      <w:r w:rsidR="00FC136F" w:rsidRPr="00127FC9">
        <w:rPr>
          <w:sz w:val="24"/>
          <w:szCs w:val="24"/>
        </w:rPr>
        <w:t>№</w:t>
      </w:r>
      <w:r w:rsidR="00DE77FD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>212-З-IV «О центральном банке Приднестровской Молдавской Республики» (САЗ 07-20), Законом Приднестровской Молдавской Республики от 6 июня 1995 года «О валютном регулировании и валютном контроле» (СЗМР 95-2), Законом Приднестровской Молдавской Республики от 1 декабря 1993 года «О банках и банковской деятельности в Приднестровской М</w:t>
      </w:r>
      <w:r w:rsidR="00866280">
        <w:rPr>
          <w:sz w:val="24"/>
          <w:szCs w:val="24"/>
        </w:rPr>
        <w:t>олдавской Республике» (СЗМР 93-</w:t>
      </w:r>
      <w:r w:rsidRPr="00127FC9">
        <w:rPr>
          <w:sz w:val="24"/>
          <w:szCs w:val="24"/>
        </w:rPr>
        <w:t xml:space="preserve">2), Законом Приднестровской Молдавской Республики от 10 июля 2002 года </w:t>
      </w:r>
      <w:r w:rsidR="00FC136F" w:rsidRPr="00127FC9">
        <w:rPr>
          <w:sz w:val="24"/>
          <w:szCs w:val="24"/>
        </w:rPr>
        <w:t>№</w:t>
      </w:r>
      <w:r w:rsidR="003071A1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>151</w:t>
      </w:r>
      <w:r w:rsidR="003071A1" w:rsidRPr="00127FC9">
        <w:rPr>
          <w:sz w:val="24"/>
          <w:szCs w:val="24"/>
        </w:rPr>
        <w:noBreakHyphen/>
      </w:r>
      <w:r w:rsidRPr="00127FC9">
        <w:rPr>
          <w:sz w:val="24"/>
          <w:szCs w:val="24"/>
        </w:rPr>
        <w:t>З-III «О лицензировании отдельных видов деятельности» (САЗ 02</w:t>
      </w:r>
      <w:r w:rsidR="00A80977" w:rsidRPr="00127FC9">
        <w:rPr>
          <w:sz w:val="24"/>
          <w:szCs w:val="24"/>
        </w:rPr>
        <w:noBreakHyphen/>
      </w:r>
      <w:r w:rsidRPr="00127FC9">
        <w:rPr>
          <w:sz w:val="24"/>
          <w:szCs w:val="24"/>
        </w:rPr>
        <w:t>28).</w:t>
      </w:r>
    </w:p>
    <w:p w:rsidR="00925A7D" w:rsidRPr="00127FC9" w:rsidRDefault="00925A7D" w:rsidP="00127FC9">
      <w:pPr>
        <w:ind w:firstLine="284"/>
        <w:jc w:val="both"/>
        <w:rPr>
          <w:sz w:val="24"/>
          <w:szCs w:val="24"/>
        </w:rPr>
      </w:pPr>
      <w:r w:rsidRPr="00127FC9">
        <w:rPr>
          <w:sz w:val="24"/>
          <w:szCs w:val="24"/>
        </w:rPr>
        <w:t xml:space="preserve">1. Внести в Положение Приднестровского республиканского банка от 20 ноября 2002 года </w:t>
      </w:r>
      <w:r w:rsidR="00FC136F" w:rsidRPr="00127FC9">
        <w:rPr>
          <w:sz w:val="24"/>
          <w:szCs w:val="24"/>
        </w:rPr>
        <w:t>№</w:t>
      </w:r>
      <w:r w:rsidR="00FE7F37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>25-П «</w:t>
      </w:r>
      <w:r w:rsidR="000F0AC2" w:rsidRPr="00127FC9">
        <w:rPr>
          <w:sz w:val="24"/>
          <w:szCs w:val="24"/>
        </w:rPr>
        <w:t>О лицензировании деятельности по реализации физическим лицам на территории Приднестровской Молдавской Республики товаров (работ, услуг) за наличную и (или) безналичную иностранную валюту, в том числе с использованием банковских (платежных) карт</w:t>
      </w:r>
      <w:r w:rsidRPr="00127FC9">
        <w:rPr>
          <w:sz w:val="24"/>
          <w:szCs w:val="24"/>
        </w:rPr>
        <w:t xml:space="preserve">» (регистрационный </w:t>
      </w:r>
      <w:r w:rsidR="00FC136F" w:rsidRPr="00127FC9">
        <w:rPr>
          <w:sz w:val="24"/>
          <w:szCs w:val="24"/>
        </w:rPr>
        <w:t>№</w:t>
      </w:r>
      <w:r w:rsidR="00FE7F37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 xml:space="preserve">1966 от 17 января 2003 года) (САЗ 03-3) с изменениями и дополнениями, внесенными указаниями Приднестровского республиканского банка от 19 февраля 2003 года </w:t>
      </w:r>
      <w:r w:rsidR="00FC136F" w:rsidRPr="00127FC9">
        <w:rPr>
          <w:sz w:val="24"/>
          <w:szCs w:val="24"/>
        </w:rPr>
        <w:t>№</w:t>
      </w:r>
      <w:r w:rsidR="00FE7F37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>94-У (регистрационный</w:t>
      </w:r>
      <w:r w:rsidR="00FE7F37" w:rsidRPr="00127FC9">
        <w:rPr>
          <w:sz w:val="24"/>
          <w:szCs w:val="24"/>
        </w:rPr>
        <w:t xml:space="preserve"> </w:t>
      </w:r>
      <w:r w:rsidR="00FC136F" w:rsidRPr="00127FC9">
        <w:rPr>
          <w:sz w:val="24"/>
          <w:szCs w:val="24"/>
        </w:rPr>
        <w:t>№</w:t>
      </w:r>
      <w:r w:rsidR="00FE7F37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>2036 от 12 марта 2003 года) (САЗ 03-11)</w:t>
      </w:r>
      <w:r w:rsidR="00A85531">
        <w:rPr>
          <w:sz w:val="24"/>
          <w:szCs w:val="24"/>
        </w:rPr>
        <w:t>,</w:t>
      </w:r>
      <w:r w:rsidRPr="00127FC9">
        <w:rPr>
          <w:sz w:val="24"/>
          <w:szCs w:val="24"/>
        </w:rPr>
        <w:t xml:space="preserve"> от 7 августа 2013 года </w:t>
      </w:r>
      <w:r w:rsidR="00FC136F" w:rsidRPr="00127FC9">
        <w:rPr>
          <w:sz w:val="24"/>
          <w:szCs w:val="24"/>
        </w:rPr>
        <w:t>№</w:t>
      </w:r>
      <w:r w:rsidR="00FE7F37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 xml:space="preserve">707-У (регистрационный </w:t>
      </w:r>
      <w:r w:rsidR="00FC136F" w:rsidRPr="00127FC9">
        <w:rPr>
          <w:sz w:val="24"/>
          <w:szCs w:val="24"/>
        </w:rPr>
        <w:t>№</w:t>
      </w:r>
      <w:r w:rsidR="00FE7F37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>6535 от 29 августа 2013 года) (САЗ 13-34)</w:t>
      </w:r>
      <w:r w:rsidR="00A85531">
        <w:rPr>
          <w:sz w:val="24"/>
          <w:szCs w:val="24"/>
        </w:rPr>
        <w:t>,</w:t>
      </w:r>
      <w:r w:rsidRPr="00127FC9">
        <w:rPr>
          <w:sz w:val="24"/>
          <w:szCs w:val="24"/>
        </w:rPr>
        <w:t xml:space="preserve"> от 25 декабря 2013 года </w:t>
      </w:r>
      <w:r w:rsidR="00FC136F" w:rsidRPr="00127FC9">
        <w:rPr>
          <w:sz w:val="24"/>
          <w:szCs w:val="24"/>
        </w:rPr>
        <w:t>№</w:t>
      </w:r>
      <w:r w:rsidR="00B62D65">
        <w:rPr>
          <w:sz w:val="24"/>
          <w:szCs w:val="24"/>
        </w:rPr>
        <w:t> </w:t>
      </w:r>
      <w:r w:rsidRPr="00127FC9">
        <w:rPr>
          <w:sz w:val="24"/>
          <w:szCs w:val="24"/>
        </w:rPr>
        <w:t xml:space="preserve">753-У (регистрационный </w:t>
      </w:r>
      <w:r w:rsidR="00FC136F" w:rsidRPr="00127FC9">
        <w:rPr>
          <w:sz w:val="24"/>
          <w:szCs w:val="24"/>
        </w:rPr>
        <w:t>№</w:t>
      </w:r>
      <w:r w:rsidR="00C77321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>6678 от 22 января 2014 года) (САЗ 14</w:t>
      </w:r>
      <w:r w:rsidR="008324A0" w:rsidRPr="00127FC9">
        <w:rPr>
          <w:sz w:val="24"/>
          <w:szCs w:val="24"/>
        </w:rPr>
        <w:noBreakHyphen/>
      </w:r>
      <w:r w:rsidRPr="00127FC9">
        <w:rPr>
          <w:sz w:val="24"/>
          <w:szCs w:val="24"/>
        </w:rPr>
        <w:t>4)</w:t>
      </w:r>
      <w:r w:rsidR="00A85531">
        <w:rPr>
          <w:sz w:val="24"/>
          <w:szCs w:val="24"/>
        </w:rPr>
        <w:t>,</w:t>
      </w:r>
      <w:r w:rsidRPr="00127FC9">
        <w:rPr>
          <w:sz w:val="24"/>
          <w:szCs w:val="24"/>
        </w:rPr>
        <w:t xml:space="preserve"> от 6 февраля 2015 года </w:t>
      </w:r>
      <w:r w:rsidR="00FC136F" w:rsidRPr="00127FC9">
        <w:rPr>
          <w:sz w:val="24"/>
          <w:szCs w:val="24"/>
        </w:rPr>
        <w:t>№</w:t>
      </w:r>
      <w:r w:rsidR="00FE7F37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 xml:space="preserve">831-У (регистрационный </w:t>
      </w:r>
      <w:r w:rsidR="00FC136F" w:rsidRPr="00127FC9">
        <w:rPr>
          <w:sz w:val="24"/>
          <w:szCs w:val="24"/>
        </w:rPr>
        <w:t>№</w:t>
      </w:r>
      <w:r w:rsidR="00FE7F37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>7022 от</w:t>
      </w:r>
      <w:r w:rsidR="00A85531">
        <w:rPr>
          <w:sz w:val="24"/>
          <w:szCs w:val="24"/>
        </w:rPr>
        <w:t xml:space="preserve"> 17 февраля 2015 года) (САЗ 15-</w:t>
      </w:r>
      <w:r w:rsidRPr="00127FC9">
        <w:rPr>
          <w:sz w:val="24"/>
          <w:szCs w:val="24"/>
        </w:rPr>
        <w:t>8)</w:t>
      </w:r>
      <w:r w:rsidR="00A85531">
        <w:rPr>
          <w:sz w:val="24"/>
          <w:szCs w:val="24"/>
        </w:rPr>
        <w:t>,</w:t>
      </w:r>
      <w:r w:rsidRPr="00127FC9">
        <w:rPr>
          <w:sz w:val="24"/>
          <w:szCs w:val="24"/>
        </w:rPr>
        <w:t xml:space="preserve"> от 7 марта 2017 года </w:t>
      </w:r>
      <w:r w:rsidR="00FC136F" w:rsidRPr="00127FC9">
        <w:rPr>
          <w:sz w:val="24"/>
          <w:szCs w:val="24"/>
        </w:rPr>
        <w:t>№</w:t>
      </w:r>
      <w:r w:rsidR="00C77321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>965</w:t>
      </w:r>
      <w:r w:rsidR="00A85531">
        <w:rPr>
          <w:sz w:val="24"/>
          <w:szCs w:val="24"/>
        </w:rPr>
        <w:noBreakHyphen/>
      </w:r>
      <w:r w:rsidRPr="00127FC9">
        <w:rPr>
          <w:sz w:val="24"/>
          <w:szCs w:val="24"/>
        </w:rPr>
        <w:t xml:space="preserve">У (регистрационный </w:t>
      </w:r>
      <w:r w:rsidR="00FC136F" w:rsidRPr="00127FC9">
        <w:rPr>
          <w:sz w:val="24"/>
          <w:szCs w:val="24"/>
        </w:rPr>
        <w:t>№</w:t>
      </w:r>
      <w:r w:rsidR="00FE7F37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 xml:space="preserve">7766 от 20 марта 2017 года) (газета «Приднестровье» </w:t>
      </w:r>
      <w:r w:rsidR="00FC136F" w:rsidRPr="00127FC9">
        <w:rPr>
          <w:sz w:val="24"/>
          <w:szCs w:val="24"/>
        </w:rPr>
        <w:t>№</w:t>
      </w:r>
      <w:r w:rsidR="00FE7F37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>51 (5738) от 23 марта 2017 года)</w:t>
      </w:r>
      <w:r w:rsidR="00A85531">
        <w:rPr>
          <w:sz w:val="24"/>
          <w:szCs w:val="24"/>
        </w:rPr>
        <w:t>,</w:t>
      </w:r>
      <w:r w:rsidRPr="00127FC9">
        <w:rPr>
          <w:sz w:val="24"/>
          <w:szCs w:val="24"/>
        </w:rPr>
        <w:t xml:space="preserve"> от 25 апреля 2017 года </w:t>
      </w:r>
      <w:r w:rsidR="00FC136F" w:rsidRPr="00127FC9">
        <w:rPr>
          <w:sz w:val="24"/>
          <w:szCs w:val="24"/>
        </w:rPr>
        <w:t>№</w:t>
      </w:r>
      <w:r w:rsidR="00FE7F37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>981</w:t>
      </w:r>
      <w:r w:rsidR="008324A0" w:rsidRPr="00127FC9">
        <w:rPr>
          <w:sz w:val="24"/>
          <w:szCs w:val="24"/>
        </w:rPr>
        <w:noBreakHyphen/>
      </w:r>
      <w:r w:rsidRPr="00127FC9">
        <w:rPr>
          <w:sz w:val="24"/>
          <w:szCs w:val="24"/>
        </w:rPr>
        <w:t>У</w:t>
      </w:r>
      <w:r w:rsidR="00FA208B" w:rsidRPr="00127FC9">
        <w:rPr>
          <w:sz w:val="24"/>
          <w:szCs w:val="24"/>
        </w:rPr>
        <w:t xml:space="preserve"> (регистрационный №</w:t>
      </w:r>
      <w:r w:rsidR="00FE7F37" w:rsidRPr="00127FC9">
        <w:rPr>
          <w:sz w:val="24"/>
          <w:szCs w:val="24"/>
        </w:rPr>
        <w:t> </w:t>
      </w:r>
      <w:r w:rsidR="00DC605A" w:rsidRPr="00127FC9">
        <w:rPr>
          <w:sz w:val="24"/>
          <w:szCs w:val="24"/>
        </w:rPr>
        <w:t>7821 от 28 апреля 2017 года</w:t>
      </w:r>
      <w:r w:rsidR="00FA208B" w:rsidRPr="00127FC9">
        <w:rPr>
          <w:sz w:val="24"/>
          <w:szCs w:val="24"/>
        </w:rPr>
        <w:t xml:space="preserve">) </w:t>
      </w:r>
      <w:r w:rsidRPr="00127FC9">
        <w:rPr>
          <w:sz w:val="24"/>
          <w:szCs w:val="24"/>
        </w:rPr>
        <w:t>(САЗ 17-18)</w:t>
      </w:r>
      <w:r w:rsidR="00A85531">
        <w:rPr>
          <w:sz w:val="24"/>
          <w:szCs w:val="24"/>
        </w:rPr>
        <w:t>,</w:t>
      </w:r>
      <w:r w:rsidRPr="00127FC9">
        <w:rPr>
          <w:sz w:val="24"/>
          <w:szCs w:val="24"/>
        </w:rPr>
        <w:t xml:space="preserve"> от 25 июля 2017 года </w:t>
      </w:r>
      <w:r w:rsidR="00FC136F" w:rsidRPr="00127FC9">
        <w:rPr>
          <w:sz w:val="24"/>
          <w:szCs w:val="24"/>
        </w:rPr>
        <w:t>№</w:t>
      </w:r>
      <w:r w:rsidR="00FE67D9" w:rsidRPr="00127FC9">
        <w:rPr>
          <w:sz w:val="24"/>
          <w:szCs w:val="24"/>
        </w:rPr>
        <w:t> </w:t>
      </w:r>
      <w:r w:rsidRPr="00127FC9">
        <w:rPr>
          <w:sz w:val="24"/>
          <w:szCs w:val="24"/>
        </w:rPr>
        <w:t>1001-У</w:t>
      </w:r>
      <w:r w:rsidR="00DC605A" w:rsidRPr="00127FC9">
        <w:rPr>
          <w:sz w:val="24"/>
          <w:szCs w:val="24"/>
        </w:rPr>
        <w:t xml:space="preserve"> </w:t>
      </w:r>
      <w:r w:rsidR="000730A2" w:rsidRPr="00127FC9">
        <w:rPr>
          <w:sz w:val="24"/>
          <w:szCs w:val="24"/>
        </w:rPr>
        <w:t>(регистрационный №</w:t>
      </w:r>
      <w:r w:rsidR="00675CD3" w:rsidRPr="00127FC9">
        <w:rPr>
          <w:sz w:val="24"/>
          <w:szCs w:val="24"/>
        </w:rPr>
        <w:t> </w:t>
      </w:r>
      <w:r w:rsidR="000730A2" w:rsidRPr="00127FC9">
        <w:rPr>
          <w:sz w:val="24"/>
          <w:szCs w:val="24"/>
        </w:rPr>
        <w:t xml:space="preserve">7941 от 17 августа 2017 года) </w:t>
      </w:r>
      <w:r w:rsidRPr="00127FC9">
        <w:rPr>
          <w:sz w:val="24"/>
          <w:szCs w:val="24"/>
        </w:rPr>
        <w:t>(САЗ 17-34)</w:t>
      </w:r>
      <w:r w:rsidR="00A85531">
        <w:rPr>
          <w:sz w:val="24"/>
          <w:szCs w:val="24"/>
        </w:rPr>
        <w:t>,</w:t>
      </w:r>
      <w:r w:rsidR="000730A2" w:rsidRPr="00127FC9">
        <w:rPr>
          <w:sz w:val="24"/>
          <w:szCs w:val="24"/>
        </w:rPr>
        <w:t xml:space="preserve"> </w:t>
      </w:r>
      <w:r w:rsidR="00C03FD7" w:rsidRPr="00127FC9">
        <w:rPr>
          <w:sz w:val="24"/>
          <w:szCs w:val="24"/>
        </w:rPr>
        <w:t>от 11 апреля 2018 года №</w:t>
      </w:r>
      <w:r w:rsidR="00FE67D9" w:rsidRPr="00127FC9">
        <w:rPr>
          <w:sz w:val="24"/>
          <w:szCs w:val="24"/>
        </w:rPr>
        <w:t> </w:t>
      </w:r>
      <w:r w:rsidR="00C03FD7" w:rsidRPr="00127FC9">
        <w:rPr>
          <w:sz w:val="24"/>
          <w:szCs w:val="24"/>
        </w:rPr>
        <w:t xml:space="preserve">1058-У </w:t>
      </w:r>
      <w:r w:rsidR="006A7DDA" w:rsidRPr="00127FC9">
        <w:rPr>
          <w:sz w:val="24"/>
          <w:szCs w:val="24"/>
        </w:rPr>
        <w:lastRenderedPageBreak/>
        <w:t>(регистрационный №</w:t>
      </w:r>
      <w:r w:rsidR="00FE67D9" w:rsidRPr="00127FC9">
        <w:rPr>
          <w:sz w:val="24"/>
          <w:szCs w:val="24"/>
        </w:rPr>
        <w:t> </w:t>
      </w:r>
      <w:r w:rsidR="000F3978" w:rsidRPr="00127FC9">
        <w:rPr>
          <w:sz w:val="24"/>
          <w:szCs w:val="24"/>
        </w:rPr>
        <w:t xml:space="preserve">8234 от 4 мая 2018 года) </w:t>
      </w:r>
      <w:r w:rsidR="00166438" w:rsidRPr="00127FC9">
        <w:rPr>
          <w:sz w:val="24"/>
          <w:szCs w:val="24"/>
        </w:rPr>
        <w:t>(САЗ 18-18)</w:t>
      </w:r>
      <w:r w:rsidR="00A85531">
        <w:rPr>
          <w:sz w:val="24"/>
          <w:szCs w:val="24"/>
        </w:rPr>
        <w:t>,</w:t>
      </w:r>
      <w:r w:rsidR="00C03FD7" w:rsidRPr="00127FC9">
        <w:rPr>
          <w:sz w:val="24"/>
          <w:szCs w:val="24"/>
        </w:rPr>
        <w:t xml:space="preserve"> </w:t>
      </w:r>
      <w:r w:rsidR="00FE67D9" w:rsidRPr="00127FC9">
        <w:rPr>
          <w:sz w:val="24"/>
          <w:szCs w:val="24"/>
        </w:rPr>
        <w:t>от 3 декабря 2018 года № </w:t>
      </w:r>
      <w:r w:rsidR="00C03FD7" w:rsidRPr="00127FC9">
        <w:rPr>
          <w:sz w:val="24"/>
          <w:szCs w:val="24"/>
        </w:rPr>
        <w:t>1124</w:t>
      </w:r>
      <w:r w:rsidR="00C77321" w:rsidRPr="00127FC9">
        <w:rPr>
          <w:sz w:val="24"/>
          <w:szCs w:val="24"/>
        </w:rPr>
        <w:noBreakHyphen/>
      </w:r>
      <w:r w:rsidR="00C03FD7" w:rsidRPr="00127FC9">
        <w:rPr>
          <w:sz w:val="24"/>
          <w:szCs w:val="24"/>
        </w:rPr>
        <w:t>У</w:t>
      </w:r>
      <w:r w:rsidR="000F0AC2" w:rsidRPr="00127FC9">
        <w:rPr>
          <w:sz w:val="24"/>
          <w:szCs w:val="24"/>
        </w:rPr>
        <w:t xml:space="preserve"> </w:t>
      </w:r>
      <w:r w:rsidR="00C77321" w:rsidRPr="00127FC9">
        <w:rPr>
          <w:sz w:val="24"/>
          <w:szCs w:val="24"/>
        </w:rPr>
        <w:t>(регистрационный № </w:t>
      </w:r>
      <w:r w:rsidR="000F0AC2" w:rsidRPr="00127FC9">
        <w:rPr>
          <w:sz w:val="24"/>
          <w:szCs w:val="24"/>
        </w:rPr>
        <w:t>8642 от 12 января 2019 года</w:t>
      </w:r>
      <w:r w:rsidR="00C77321" w:rsidRPr="00127FC9">
        <w:rPr>
          <w:sz w:val="24"/>
          <w:szCs w:val="24"/>
        </w:rPr>
        <w:t xml:space="preserve">) (САЗ </w:t>
      </w:r>
      <w:r w:rsidR="00863FC4" w:rsidRPr="00127FC9">
        <w:rPr>
          <w:sz w:val="24"/>
          <w:szCs w:val="24"/>
        </w:rPr>
        <w:t>19-1</w:t>
      </w:r>
      <w:r w:rsidR="00C77321" w:rsidRPr="00127FC9">
        <w:rPr>
          <w:sz w:val="24"/>
          <w:szCs w:val="24"/>
        </w:rPr>
        <w:t>)</w:t>
      </w:r>
      <w:r w:rsidR="00A85531">
        <w:rPr>
          <w:sz w:val="24"/>
          <w:szCs w:val="24"/>
        </w:rPr>
        <w:t>,</w:t>
      </w:r>
      <w:r w:rsidR="000B36B0" w:rsidRPr="00127FC9">
        <w:rPr>
          <w:sz w:val="24"/>
          <w:szCs w:val="24"/>
        </w:rPr>
        <w:t xml:space="preserve"> от 16 декабря 2020 года № 1315-У (регистрационный № 9969 от 27 января 2021 года) (САЗ 21-4)</w:t>
      </w:r>
      <w:r w:rsidR="00A85531">
        <w:rPr>
          <w:sz w:val="24"/>
          <w:szCs w:val="24"/>
        </w:rPr>
        <w:t>,</w:t>
      </w:r>
      <w:r w:rsidR="005379D4" w:rsidRPr="00127FC9">
        <w:rPr>
          <w:sz w:val="24"/>
          <w:szCs w:val="24"/>
        </w:rPr>
        <w:t xml:space="preserve"> от 26 ноября 2021 года № 1375-У (регистрационный № </w:t>
      </w:r>
      <w:r w:rsidR="00454C3D" w:rsidRPr="00127FC9">
        <w:rPr>
          <w:sz w:val="24"/>
          <w:szCs w:val="24"/>
        </w:rPr>
        <w:t>10688</w:t>
      </w:r>
      <w:r w:rsidR="005379D4" w:rsidRPr="00127FC9">
        <w:rPr>
          <w:sz w:val="24"/>
          <w:szCs w:val="24"/>
        </w:rPr>
        <w:t xml:space="preserve"> от 2 </w:t>
      </w:r>
      <w:r w:rsidR="00454C3D" w:rsidRPr="00127FC9">
        <w:rPr>
          <w:sz w:val="24"/>
          <w:szCs w:val="24"/>
        </w:rPr>
        <w:t>декабря</w:t>
      </w:r>
      <w:r w:rsidR="005379D4" w:rsidRPr="00127FC9">
        <w:rPr>
          <w:sz w:val="24"/>
          <w:szCs w:val="24"/>
        </w:rPr>
        <w:t xml:space="preserve"> 2021 года) (САЗ 21-4</w:t>
      </w:r>
      <w:r w:rsidR="00454C3D" w:rsidRPr="00127FC9">
        <w:rPr>
          <w:sz w:val="24"/>
          <w:szCs w:val="24"/>
        </w:rPr>
        <w:t>8</w:t>
      </w:r>
      <w:r w:rsidR="005379D4" w:rsidRPr="00127FC9">
        <w:rPr>
          <w:sz w:val="24"/>
          <w:szCs w:val="24"/>
        </w:rPr>
        <w:t>)</w:t>
      </w:r>
      <w:r w:rsidR="00A85531">
        <w:rPr>
          <w:sz w:val="24"/>
          <w:szCs w:val="24"/>
        </w:rPr>
        <w:t>,</w:t>
      </w:r>
      <w:r w:rsidR="00C14C66">
        <w:rPr>
          <w:sz w:val="24"/>
          <w:szCs w:val="24"/>
        </w:rPr>
        <w:t xml:space="preserve"> от 18 ноября 2022</w:t>
      </w:r>
      <w:r w:rsidR="00C14C66" w:rsidRPr="00127FC9">
        <w:rPr>
          <w:sz w:val="24"/>
          <w:szCs w:val="24"/>
        </w:rPr>
        <w:t xml:space="preserve"> года № 1</w:t>
      </w:r>
      <w:r w:rsidR="00C14C66">
        <w:rPr>
          <w:sz w:val="24"/>
          <w:szCs w:val="24"/>
        </w:rPr>
        <w:t>445</w:t>
      </w:r>
      <w:r w:rsidR="00C14C66" w:rsidRPr="00127FC9">
        <w:rPr>
          <w:sz w:val="24"/>
          <w:szCs w:val="24"/>
        </w:rPr>
        <w:t>-У (регистрационный № </w:t>
      </w:r>
      <w:r w:rsidR="00C14C66">
        <w:rPr>
          <w:sz w:val="24"/>
          <w:szCs w:val="24"/>
        </w:rPr>
        <w:t>11416 от 5 декабря 2022 года</w:t>
      </w:r>
      <w:r w:rsidR="00C14C66" w:rsidRPr="00127FC9">
        <w:rPr>
          <w:sz w:val="24"/>
          <w:szCs w:val="24"/>
        </w:rPr>
        <w:t>) (САЗ 2</w:t>
      </w:r>
      <w:r w:rsidR="00C14C66">
        <w:rPr>
          <w:sz w:val="24"/>
          <w:szCs w:val="24"/>
        </w:rPr>
        <w:t>2</w:t>
      </w:r>
      <w:r w:rsidR="00C14C66" w:rsidRPr="00127FC9">
        <w:rPr>
          <w:sz w:val="24"/>
          <w:szCs w:val="24"/>
        </w:rPr>
        <w:t>-48)</w:t>
      </w:r>
      <w:r w:rsidR="00863FC4" w:rsidRPr="00127FC9">
        <w:rPr>
          <w:sz w:val="24"/>
          <w:szCs w:val="24"/>
        </w:rPr>
        <w:t>,</w:t>
      </w:r>
      <w:r w:rsidR="00A85531">
        <w:rPr>
          <w:sz w:val="24"/>
          <w:szCs w:val="24"/>
        </w:rPr>
        <w:t xml:space="preserve"> от 14 августа 2024</w:t>
      </w:r>
      <w:r w:rsidR="00A85531" w:rsidRPr="00127FC9">
        <w:rPr>
          <w:sz w:val="24"/>
          <w:szCs w:val="24"/>
        </w:rPr>
        <w:t xml:space="preserve"> года № 1</w:t>
      </w:r>
      <w:r w:rsidR="00A85531">
        <w:rPr>
          <w:sz w:val="24"/>
          <w:szCs w:val="24"/>
        </w:rPr>
        <w:t>560</w:t>
      </w:r>
      <w:r w:rsidR="00A85531" w:rsidRPr="00127FC9">
        <w:rPr>
          <w:sz w:val="24"/>
          <w:szCs w:val="24"/>
        </w:rPr>
        <w:t>-У (регистрационный № </w:t>
      </w:r>
      <w:r w:rsidR="00A85531">
        <w:rPr>
          <w:sz w:val="24"/>
          <w:szCs w:val="24"/>
        </w:rPr>
        <w:t>12685 от 23 августа 2024 года</w:t>
      </w:r>
      <w:r w:rsidR="00A85531" w:rsidRPr="00127FC9">
        <w:rPr>
          <w:sz w:val="24"/>
          <w:szCs w:val="24"/>
        </w:rPr>
        <w:t>) (САЗ 2</w:t>
      </w:r>
      <w:r w:rsidR="00A85531">
        <w:rPr>
          <w:sz w:val="24"/>
          <w:szCs w:val="24"/>
        </w:rPr>
        <w:t>4-35</w:t>
      </w:r>
      <w:r w:rsidR="00A85531" w:rsidRPr="00127FC9">
        <w:rPr>
          <w:sz w:val="24"/>
          <w:szCs w:val="24"/>
        </w:rPr>
        <w:t>)</w:t>
      </w:r>
      <w:r w:rsidR="00A85531">
        <w:rPr>
          <w:sz w:val="24"/>
          <w:szCs w:val="24"/>
        </w:rPr>
        <w:t>,</w:t>
      </w:r>
      <w:r w:rsidRPr="00127FC9">
        <w:rPr>
          <w:sz w:val="24"/>
          <w:szCs w:val="24"/>
        </w:rPr>
        <w:t xml:space="preserve"> </w:t>
      </w:r>
      <w:r w:rsidR="000B36B0" w:rsidRPr="00B40A1B">
        <w:rPr>
          <w:sz w:val="24"/>
          <w:szCs w:val="24"/>
        </w:rPr>
        <w:t>сл</w:t>
      </w:r>
      <w:r w:rsidR="00B40A1B" w:rsidRPr="00B40A1B">
        <w:rPr>
          <w:sz w:val="24"/>
          <w:szCs w:val="24"/>
        </w:rPr>
        <w:t>едующие</w:t>
      </w:r>
      <w:r w:rsidR="000B36B0" w:rsidRPr="00B40A1B">
        <w:rPr>
          <w:sz w:val="24"/>
          <w:szCs w:val="24"/>
        </w:rPr>
        <w:t xml:space="preserve"> изменени</w:t>
      </w:r>
      <w:r w:rsidR="00C14C66" w:rsidRPr="00B40A1B">
        <w:rPr>
          <w:sz w:val="24"/>
          <w:szCs w:val="24"/>
        </w:rPr>
        <w:t>е</w:t>
      </w:r>
      <w:r w:rsidR="00B40A1B">
        <w:rPr>
          <w:sz w:val="24"/>
          <w:szCs w:val="24"/>
        </w:rPr>
        <w:t xml:space="preserve"> и дополнения</w:t>
      </w:r>
      <w:r w:rsidRPr="00127FC9">
        <w:rPr>
          <w:sz w:val="24"/>
          <w:szCs w:val="24"/>
        </w:rPr>
        <w:t>:</w:t>
      </w:r>
    </w:p>
    <w:p w:rsidR="001427E4" w:rsidRDefault="001427E4" w:rsidP="00127FC9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а) пункт 12 Положения изложить в следующей редакции:</w:t>
      </w:r>
    </w:p>
    <w:p w:rsidR="001427E4" w:rsidRPr="001427E4" w:rsidRDefault="001427E4" w:rsidP="001427E4">
      <w:pPr>
        <w:ind w:firstLine="321"/>
        <w:jc w:val="both"/>
        <w:rPr>
          <w:snapToGrid w:val="0"/>
          <w:sz w:val="24"/>
          <w:szCs w:val="24"/>
        </w:rPr>
      </w:pPr>
      <w:r w:rsidRPr="001427E4">
        <w:rPr>
          <w:sz w:val="24"/>
          <w:szCs w:val="24"/>
        </w:rPr>
        <w:t>«</w:t>
      </w:r>
      <w:r w:rsidRPr="001427E4">
        <w:rPr>
          <w:snapToGrid w:val="0"/>
          <w:sz w:val="24"/>
          <w:szCs w:val="24"/>
        </w:rPr>
        <w:t xml:space="preserve">12. Уведомление о выдаче лицензии в срок, не превышающий 3 (трех) рабочих дней со дня получения заявления со всеми необходимыми документами, направляется юридическому лицу в письменной форме с указанием реквизитов банковского счета и срока оплаты лицензионного сбора или платы за переоформление лицензии. </w:t>
      </w:r>
    </w:p>
    <w:p w:rsidR="001427E4" w:rsidRPr="001427E4" w:rsidRDefault="001427E4" w:rsidP="001427E4">
      <w:pPr>
        <w:ind w:firstLine="321"/>
        <w:jc w:val="both"/>
        <w:rPr>
          <w:snapToGrid w:val="0"/>
          <w:sz w:val="24"/>
          <w:szCs w:val="24"/>
        </w:rPr>
      </w:pPr>
      <w:r w:rsidRPr="001427E4">
        <w:rPr>
          <w:snapToGrid w:val="0"/>
          <w:sz w:val="24"/>
          <w:szCs w:val="24"/>
        </w:rPr>
        <w:t>За выдачу лицензии, за продление срока действия лицензии взимается лицензионный сбор, размер которого устанавливается в зависимости от срока, на который выдается лицензия (при выдаче лицензии), или от срока, на который продлевается срок действия лицензии (при продлении срока действия лицензии).</w:t>
      </w:r>
    </w:p>
    <w:p w:rsidR="001427E4" w:rsidRPr="001427E4" w:rsidRDefault="001427E4" w:rsidP="001427E4">
      <w:pPr>
        <w:pStyle w:val="aa"/>
        <w:ind w:firstLine="321"/>
        <w:jc w:val="both"/>
      </w:pPr>
      <w:r w:rsidRPr="001427E4">
        <w:rPr>
          <w:rFonts w:eastAsia="Calibri"/>
        </w:rPr>
        <w:t>Лицензионный сбор взимается в следующем размере, если срок, на который выдается лицензия, или срок, на который продлевается действие лицензии, составляет:</w:t>
      </w:r>
    </w:p>
    <w:p w:rsidR="001427E4" w:rsidRPr="001427E4" w:rsidRDefault="001427E4" w:rsidP="001427E4">
      <w:pPr>
        <w:pStyle w:val="aa"/>
        <w:ind w:firstLine="321"/>
        <w:jc w:val="both"/>
      </w:pPr>
      <w:r w:rsidRPr="001427E4">
        <w:t>а) 5 (пять) лет – лицензионный сбор взимается в размере 400 (четыреста) расчетных уровней минимальной заработной платы;</w:t>
      </w:r>
    </w:p>
    <w:p w:rsidR="001427E4" w:rsidRPr="001427E4" w:rsidRDefault="001427E4" w:rsidP="001427E4">
      <w:pPr>
        <w:pStyle w:val="aa"/>
        <w:ind w:firstLine="321"/>
        <w:jc w:val="both"/>
        <w:rPr>
          <w:rFonts w:eastAsia="Calibri"/>
        </w:rPr>
      </w:pPr>
      <w:r w:rsidRPr="001427E4">
        <w:t>б)</w:t>
      </w:r>
      <w:r w:rsidRPr="001427E4">
        <w:rPr>
          <w:rFonts w:eastAsia="Calibri"/>
        </w:rPr>
        <w:t xml:space="preserve"> от 5 (пяти) до 10 (десяти) лет – лицензионный сбор взимается в размере 800 (восемьсот) расчетных уровней минимальной заработной платы;</w:t>
      </w:r>
    </w:p>
    <w:p w:rsidR="001427E4" w:rsidRPr="001427E4" w:rsidRDefault="001427E4" w:rsidP="001427E4">
      <w:pPr>
        <w:ind w:firstLine="321"/>
        <w:jc w:val="both"/>
        <w:rPr>
          <w:snapToGrid w:val="0"/>
          <w:sz w:val="24"/>
          <w:szCs w:val="24"/>
        </w:rPr>
      </w:pPr>
      <w:r w:rsidRPr="001427E4">
        <w:rPr>
          <w:sz w:val="24"/>
          <w:szCs w:val="24"/>
        </w:rPr>
        <w:t>в) свыше 10 (десяти) лет, в том числе бессрочно, – лицензионный сбор взимается в размере 1 000 (тысячи) расчетных уровней минимальной заработной платы.</w:t>
      </w:r>
    </w:p>
    <w:p w:rsidR="001427E4" w:rsidRDefault="001427E4" w:rsidP="001427E4">
      <w:pPr>
        <w:ind w:firstLine="284"/>
        <w:jc w:val="both"/>
        <w:rPr>
          <w:sz w:val="24"/>
          <w:szCs w:val="24"/>
        </w:rPr>
      </w:pPr>
      <w:r w:rsidRPr="001427E4">
        <w:rPr>
          <w:snapToGrid w:val="0"/>
          <w:sz w:val="24"/>
          <w:szCs w:val="24"/>
        </w:rPr>
        <w:t>Выдача лицензии производится в течение 1 (одного) рабочего дня со дня представления юридическим лицом документа об оплате лицензионного сбора или платы за переоформление лицензии.</w:t>
      </w:r>
      <w:r w:rsidRPr="001427E4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1427E4" w:rsidRDefault="001427E4" w:rsidP="001427E4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Положение </w:t>
      </w:r>
      <w:r w:rsidR="00CD7B5F">
        <w:rPr>
          <w:sz w:val="24"/>
          <w:szCs w:val="24"/>
        </w:rPr>
        <w:t xml:space="preserve">дополнить </w:t>
      </w:r>
      <w:r>
        <w:rPr>
          <w:sz w:val="24"/>
          <w:szCs w:val="24"/>
        </w:rPr>
        <w:t>пунктом 16-1 следующего содержания:</w:t>
      </w:r>
    </w:p>
    <w:p w:rsidR="001427E4" w:rsidRPr="001427E4" w:rsidRDefault="001427E4" w:rsidP="001427E4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1427E4">
        <w:rPr>
          <w:sz w:val="24"/>
          <w:szCs w:val="24"/>
        </w:rPr>
        <w:t>16-1. При продлении срока действия лицензии юридическое лицо обязано в течение 30 (тридцати) рабочих дней до дня окончания срока действия лицензии представить заявление о продлении срока действия лицензии и документы, подтверждающие право на осуществление лицензируемого вида деятельности, согласно исчерпывающему перечню документов по соответствующему виду деятельности.</w:t>
      </w:r>
      <w:r>
        <w:rPr>
          <w:sz w:val="24"/>
          <w:szCs w:val="24"/>
        </w:rPr>
        <w:t>»;</w:t>
      </w:r>
    </w:p>
    <w:p w:rsidR="001427E4" w:rsidRDefault="00E311C6" w:rsidP="00127FC9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в) пункт 19 Положения дополнить частью второй следующего содержания:</w:t>
      </w:r>
    </w:p>
    <w:p w:rsidR="00E311C6" w:rsidRDefault="00E311C6" w:rsidP="00127FC9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E311C6">
        <w:rPr>
          <w:sz w:val="24"/>
          <w:szCs w:val="24"/>
        </w:rPr>
        <w:t>Плата за переоформление лицензии не взимается в случае продления срока действия лицензии.</w:t>
      </w:r>
      <w:r>
        <w:rPr>
          <w:sz w:val="24"/>
          <w:szCs w:val="24"/>
        </w:rPr>
        <w:t>».</w:t>
      </w:r>
    </w:p>
    <w:p w:rsidR="007E5E77" w:rsidRPr="00855B1A" w:rsidRDefault="007E5E77" w:rsidP="007E5E77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855B1A">
        <w:rPr>
          <w:sz w:val="24"/>
          <w:szCs w:val="24"/>
        </w:rPr>
        <w:t xml:space="preserve">. Настоящее Указание вступает в силу </w:t>
      </w:r>
      <w:r w:rsidR="00E311C6">
        <w:rPr>
          <w:sz w:val="24"/>
          <w:szCs w:val="24"/>
        </w:rPr>
        <w:t>с 1 января 2026 года</w:t>
      </w:r>
      <w:r w:rsidRPr="00855B1A">
        <w:rPr>
          <w:sz w:val="24"/>
          <w:szCs w:val="24"/>
        </w:rPr>
        <w:t>.</w:t>
      </w:r>
    </w:p>
    <w:p w:rsidR="00B33BDA" w:rsidRPr="00127FC9" w:rsidRDefault="00B33BDA" w:rsidP="00127FC9">
      <w:pPr>
        <w:rPr>
          <w:sz w:val="24"/>
          <w:szCs w:val="24"/>
        </w:rPr>
      </w:pPr>
    </w:p>
    <w:p w:rsidR="00717BB7" w:rsidRPr="00127FC9" w:rsidRDefault="00C14C66" w:rsidP="00127FC9">
      <w:p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717BB7" w:rsidRPr="00127FC9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2C31F9">
        <w:rPr>
          <w:sz w:val="24"/>
          <w:szCs w:val="24"/>
        </w:rPr>
        <w:t xml:space="preserve">           </w:t>
      </w:r>
      <w:r w:rsidR="00717BB7" w:rsidRPr="00127FC9">
        <w:rPr>
          <w:sz w:val="24"/>
          <w:szCs w:val="24"/>
        </w:rPr>
        <w:t xml:space="preserve">       </w:t>
      </w:r>
      <w:bookmarkStart w:id="0" w:name="_GoBack"/>
      <w:bookmarkEnd w:id="0"/>
      <w:r w:rsidR="00717BB7" w:rsidRPr="00127FC9">
        <w:rPr>
          <w:sz w:val="24"/>
          <w:szCs w:val="24"/>
        </w:rPr>
        <w:t xml:space="preserve">                                                                                 </w:t>
      </w:r>
      <w:r>
        <w:rPr>
          <w:sz w:val="24"/>
          <w:szCs w:val="24"/>
        </w:rPr>
        <w:t xml:space="preserve">               В. ТИДВА</w:t>
      </w:r>
    </w:p>
    <w:p w:rsidR="00204B4B" w:rsidRDefault="00204B4B" w:rsidP="00204B4B">
      <w:pPr>
        <w:ind w:right="7426"/>
        <w:rPr>
          <w:sz w:val="24"/>
          <w:szCs w:val="24"/>
        </w:rPr>
      </w:pPr>
    </w:p>
    <w:p w:rsidR="00A579A8" w:rsidRPr="00127FC9" w:rsidRDefault="00705979" w:rsidP="000A303D">
      <w:pPr>
        <w:ind w:right="7426"/>
        <w:jc w:val="center"/>
        <w:rPr>
          <w:sz w:val="24"/>
          <w:szCs w:val="24"/>
        </w:rPr>
      </w:pPr>
      <w:r w:rsidRPr="00127FC9">
        <w:rPr>
          <w:sz w:val="24"/>
          <w:szCs w:val="24"/>
        </w:rPr>
        <w:t>г.</w:t>
      </w:r>
      <w:r w:rsidR="000A303D">
        <w:rPr>
          <w:sz w:val="24"/>
          <w:szCs w:val="24"/>
        </w:rPr>
        <w:t xml:space="preserve"> </w:t>
      </w:r>
      <w:r w:rsidRPr="00127FC9">
        <w:rPr>
          <w:sz w:val="24"/>
          <w:szCs w:val="24"/>
        </w:rPr>
        <w:t>Тирасполь</w:t>
      </w:r>
    </w:p>
    <w:p w:rsidR="00705979" w:rsidRPr="00127FC9" w:rsidRDefault="00705979" w:rsidP="00C14C66">
      <w:pPr>
        <w:ind w:right="7001"/>
        <w:rPr>
          <w:sz w:val="24"/>
          <w:szCs w:val="24"/>
        </w:rPr>
      </w:pPr>
      <w:r w:rsidRPr="00127FC9">
        <w:rPr>
          <w:sz w:val="24"/>
          <w:szCs w:val="24"/>
        </w:rPr>
        <w:t>«</w:t>
      </w:r>
      <w:r w:rsidR="00280F8A">
        <w:rPr>
          <w:sz w:val="24"/>
          <w:szCs w:val="24"/>
        </w:rPr>
        <w:t>17</w:t>
      </w:r>
      <w:r w:rsidRPr="00127FC9">
        <w:rPr>
          <w:sz w:val="24"/>
          <w:szCs w:val="24"/>
        </w:rPr>
        <w:t>»</w:t>
      </w:r>
      <w:r w:rsidR="00A30F3D" w:rsidRPr="00127FC9">
        <w:rPr>
          <w:sz w:val="24"/>
          <w:szCs w:val="24"/>
        </w:rPr>
        <w:t xml:space="preserve"> </w:t>
      </w:r>
      <w:r w:rsidR="00CD7B5F">
        <w:rPr>
          <w:sz w:val="24"/>
          <w:szCs w:val="24"/>
        </w:rPr>
        <w:t>октября</w:t>
      </w:r>
      <w:r w:rsidR="008B0D88">
        <w:rPr>
          <w:sz w:val="24"/>
          <w:szCs w:val="24"/>
        </w:rPr>
        <w:t xml:space="preserve"> </w:t>
      </w:r>
      <w:r w:rsidRPr="00127FC9">
        <w:rPr>
          <w:sz w:val="24"/>
          <w:szCs w:val="24"/>
        </w:rPr>
        <w:t>20</w:t>
      </w:r>
      <w:r w:rsidR="0054688A" w:rsidRPr="00127FC9">
        <w:rPr>
          <w:sz w:val="24"/>
          <w:szCs w:val="24"/>
        </w:rPr>
        <w:t>2</w:t>
      </w:r>
      <w:r w:rsidR="00A85531">
        <w:rPr>
          <w:sz w:val="24"/>
          <w:szCs w:val="24"/>
        </w:rPr>
        <w:t>5</w:t>
      </w:r>
      <w:r w:rsidR="000D208D" w:rsidRPr="00127FC9">
        <w:rPr>
          <w:sz w:val="24"/>
          <w:szCs w:val="24"/>
        </w:rPr>
        <w:t> г.</w:t>
      </w:r>
    </w:p>
    <w:p w:rsidR="00D21560" w:rsidRPr="00127FC9" w:rsidRDefault="009C68DE" w:rsidP="00C14C66">
      <w:pPr>
        <w:ind w:right="7426"/>
        <w:jc w:val="center"/>
        <w:rPr>
          <w:sz w:val="24"/>
          <w:szCs w:val="24"/>
        </w:rPr>
      </w:pPr>
      <w:r w:rsidRPr="00127FC9">
        <w:rPr>
          <w:sz w:val="24"/>
          <w:szCs w:val="24"/>
        </w:rPr>
        <w:t>№</w:t>
      </w:r>
      <w:r w:rsidR="00280F8A">
        <w:rPr>
          <w:sz w:val="24"/>
          <w:szCs w:val="24"/>
        </w:rPr>
        <w:t xml:space="preserve"> 1631</w:t>
      </w:r>
      <w:r w:rsidR="00A30F3D" w:rsidRPr="00127FC9">
        <w:rPr>
          <w:sz w:val="24"/>
          <w:szCs w:val="24"/>
        </w:rPr>
        <w:t>-У</w:t>
      </w:r>
    </w:p>
    <w:sectPr w:rsidR="00D21560" w:rsidRPr="00127FC9" w:rsidSect="00A93E1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D23" w:rsidRDefault="00901D23">
      <w:r>
        <w:separator/>
      </w:r>
    </w:p>
  </w:endnote>
  <w:endnote w:type="continuationSeparator" w:id="0">
    <w:p w:rsidR="00901D23" w:rsidRDefault="00901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D23" w:rsidRDefault="00901D23">
      <w:r>
        <w:separator/>
      </w:r>
    </w:p>
  </w:footnote>
  <w:footnote w:type="continuationSeparator" w:id="0">
    <w:p w:rsidR="00901D23" w:rsidRDefault="00901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C0B2C"/>
    <w:multiLevelType w:val="hybridMultilevel"/>
    <w:tmpl w:val="815C158C"/>
    <w:lvl w:ilvl="0" w:tplc="3AC88936">
      <w:start w:val="1"/>
      <w:numFmt w:val="decimal"/>
      <w:lvlText w:val="%1."/>
      <w:lvlJc w:val="left"/>
      <w:pPr>
        <w:ind w:left="115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6EAE"/>
    <w:rsid w:val="0000448E"/>
    <w:rsid w:val="00004552"/>
    <w:rsid w:val="00006F94"/>
    <w:rsid w:val="00023C6E"/>
    <w:rsid w:val="00023F51"/>
    <w:rsid w:val="0002496B"/>
    <w:rsid w:val="0002694E"/>
    <w:rsid w:val="00031368"/>
    <w:rsid w:val="00031A54"/>
    <w:rsid w:val="000335B2"/>
    <w:rsid w:val="00035C13"/>
    <w:rsid w:val="00035F77"/>
    <w:rsid w:val="00036446"/>
    <w:rsid w:val="0004145A"/>
    <w:rsid w:val="00041B35"/>
    <w:rsid w:val="00043FD4"/>
    <w:rsid w:val="000538C0"/>
    <w:rsid w:val="000547AE"/>
    <w:rsid w:val="00057400"/>
    <w:rsid w:val="0006034D"/>
    <w:rsid w:val="00070168"/>
    <w:rsid w:val="000720AD"/>
    <w:rsid w:val="000730A2"/>
    <w:rsid w:val="000817DC"/>
    <w:rsid w:val="00082DFC"/>
    <w:rsid w:val="00082F0D"/>
    <w:rsid w:val="00091BA3"/>
    <w:rsid w:val="000920BB"/>
    <w:rsid w:val="00097224"/>
    <w:rsid w:val="000A303D"/>
    <w:rsid w:val="000A4263"/>
    <w:rsid w:val="000A4922"/>
    <w:rsid w:val="000A513E"/>
    <w:rsid w:val="000B34E0"/>
    <w:rsid w:val="000B36B0"/>
    <w:rsid w:val="000B45E0"/>
    <w:rsid w:val="000C5CBB"/>
    <w:rsid w:val="000D208D"/>
    <w:rsid w:val="000D31EB"/>
    <w:rsid w:val="000D7669"/>
    <w:rsid w:val="000D774B"/>
    <w:rsid w:val="000E01BE"/>
    <w:rsid w:val="000F0AC2"/>
    <w:rsid w:val="000F3978"/>
    <w:rsid w:val="000F7C64"/>
    <w:rsid w:val="00101343"/>
    <w:rsid w:val="00103AA7"/>
    <w:rsid w:val="00103E59"/>
    <w:rsid w:val="00106E85"/>
    <w:rsid w:val="00110AC1"/>
    <w:rsid w:val="00116936"/>
    <w:rsid w:val="00124D42"/>
    <w:rsid w:val="00125EEE"/>
    <w:rsid w:val="00127FC9"/>
    <w:rsid w:val="00131D4A"/>
    <w:rsid w:val="00133EE6"/>
    <w:rsid w:val="00134111"/>
    <w:rsid w:val="001358FD"/>
    <w:rsid w:val="00136D76"/>
    <w:rsid w:val="001427E4"/>
    <w:rsid w:val="00143D8B"/>
    <w:rsid w:val="00147B76"/>
    <w:rsid w:val="00165207"/>
    <w:rsid w:val="00166438"/>
    <w:rsid w:val="00166840"/>
    <w:rsid w:val="001741B1"/>
    <w:rsid w:val="00180124"/>
    <w:rsid w:val="001815B0"/>
    <w:rsid w:val="00195252"/>
    <w:rsid w:val="00196E0E"/>
    <w:rsid w:val="001A0B85"/>
    <w:rsid w:val="001A3485"/>
    <w:rsid w:val="001A747B"/>
    <w:rsid w:val="001A7724"/>
    <w:rsid w:val="001B044A"/>
    <w:rsid w:val="001B0A5C"/>
    <w:rsid w:val="001C2208"/>
    <w:rsid w:val="001C7B91"/>
    <w:rsid w:val="001D6436"/>
    <w:rsid w:val="001E612D"/>
    <w:rsid w:val="001F25FA"/>
    <w:rsid w:val="001F3654"/>
    <w:rsid w:val="001F421F"/>
    <w:rsid w:val="001F6A88"/>
    <w:rsid w:val="00204B4B"/>
    <w:rsid w:val="0021301F"/>
    <w:rsid w:val="0021681F"/>
    <w:rsid w:val="00224D74"/>
    <w:rsid w:val="00226983"/>
    <w:rsid w:val="002362A4"/>
    <w:rsid w:val="002502D6"/>
    <w:rsid w:val="00260FCD"/>
    <w:rsid w:val="0027130E"/>
    <w:rsid w:val="002714D5"/>
    <w:rsid w:val="00272529"/>
    <w:rsid w:val="002771B1"/>
    <w:rsid w:val="00280F8A"/>
    <w:rsid w:val="002816F8"/>
    <w:rsid w:val="002834E3"/>
    <w:rsid w:val="00284CD7"/>
    <w:rsid w:val="00297C71"/>
    <w:rsid w:val="002A4D4E"/>
    <w:rsid w:val="002A6D88"/>
    <w:rsid w:val="002A6DA4"/>
    <w:rsid w:val="002A773A"/>
    <w:rsid w:val="002B0245"/>
    <w:rsid w:val="002C0DBF"/>
    <w:rsid w:val="002C31F9"/>
    <w:rsid w:val="002C7DD0"/>
    <w:rsid w:val="002D50A8"/>
    <w:rsid w:val="002D60FE"/>
    <w:rsid w:val="002E2449"/>
    <w:rsid w:val="002F2D92"/>
    <w:rsid w:val="002F42DB"/>
    <w:rsid w:val="00305538"/>
    <w:rsid w:val="003071A1"/>
    <w:rsid w:val="003104B2"/>
    <w:rsid w:val="00312257"/>
    <w:rsid w:val="003205A7"/>
    <w:rsid w:val="00321A6E"/>
    <w:rsid w:val="003229AC"/>
    <w:rsid w:val="0033179E"/>
    <w:rsid w:val="003336CE"/>
    <w:rsid w:val="00335561"/>
    <w:rsid w:val="00343618"/>
    <w:rsid w:val="003450CB"/>
    <w:rsid w:val="00347F66"/>
    <w:rsid w:val="003545E4"/>
    <w:rsid w:val="0036337E"/>
    <w:rsid w:val="00375DD0"/>
    <w:rsid w:val="0038603D"/>
    <w:rsid w:val="003A1E50"/>
    <w:rsid w:val="003A6A63"/>
    <w:rsid w:val="003B3859"/>
    <w:rsid w:val="003B6F51"/>
    <w:rsid w:val="003C2215"/>
    <w:rsid w:val="003C6535"/>
    <w:rsid w:val="003C766E"/>
    <w:rsid w:val="003D20F9"/>
    <w:rsid w:val="003D21E7"/>
    <w:rsid w:val="003D2EFA"/>
    <w:rsid w:val="003D61F9"/>
    <w:rsid w:val="003E1028"/>
    <w:rsid w:val="003E2661"/>
    <w:rsid w:val="003E3F9A"/>
    <w:rsid w:val="003F1031"/>
    <w:rsid w:val="003F2B63"/>
    <w:rsid w:val="003F4C6A"/>
    <w:rsid w:val="003F6238"/>
    <w:rsid w:val="00401509"/>
    <w:rsid w:val="0040364F"/>
    <w:rsid w:val="00407CB5"/>
    <w:rsid w:val="004264EB"/>
    <w:rsid w:val="0043286A"/>
    <w:rsid w:val="004353DE"/>
    <w:rsid w:val="004410D2"/>
    <w:rsid w:val="0045015B"/>
    <w:rsid w:val="00452AB6"/>
    <w:rsid w:val="00453EA3"/>
    <w:rsid w:val="00454C3D"/>
    <w:rsid w:val="00457B2A"/>
    <w:rsid w:val="00462BDD"/>
    <w:rsid w:val="00471873"/>
    <w:rsid w:val="00475853"/>
    <w:rsid w:val="00480117"/>
    <w:rsid w:val="00496107"/>
    <w:rsid w:val="00497E3C"/>
    <w:rsid w:val="004B750A"/>
    <w:rsid w:val="004C4AEE"/>
    <w:rsid w:val="004D01E1"/>
    <w:rsid w:val="004D542D"/>
    <w:rsid w:val="004D7D33"/>
    <w:rsid w:val="004E6914"/>
    <w:rsid w:val="004E6F70"/>
    <w:rsid w:val="0050047A"/>
    <w:rsid w:val="00511D19"/>
    <w:rsid w:val="005121A8"/>
    <w:rsid w:val="005121AE"/>
    <w:rsid w:val="00513C1E"/>
    <w:rsid w:val="00515E2C"/>
    <w:rsid w:val="00515FC9"/>
    <w:rsid w:val="005207C2"/>
    <w:rsid w:val="00526F42"/>
    <w:rsid w:val="00532FA5"/>
    <w:rsid w:val="005353DF"/>
    <w:rsid w:val="005379D4"/>
    <w:rsid w:val="0054128F"/>
    <w:rsid w:val="0054688A"/>
    <w:rsid w:val="00550D7B"/>
    <w:rsid w:val="00552266"/>
    <w:rsid w:val="0055432B"/>
    <w:rsid w:val="00571557"/>
    <w:rsid w:val="0057170A"/>
    <w:rsid w:val="00586D22"/>
    <w:rsid w:val="00590608"/>
    <w:rsid w:val="0059340D"/>
    <w:rsid w:val="0059793B"/>
    <w:rsid w:val="005A79FB"/>
    <w:rsid w:val="005B0415"/>
    <w:rsid w:val="005B2A04"/>
    <w:rsid w:val="005B6041"/>
    <w:rsid w:val="005B60FE"/>
    <w:rsid w:val="005C63A6"/>
    <w:rsid w:val="005C7A95"/>
    <w:rsid w:val="005D56CF"/>
    <w:rsid w:val="005E0045"/>
    <w:rsid w:val="005E0C6C"/>
    <w:rsid w:val="005E5D82"/>
    <w:rsid w:val="005E782F"/>
    <w:rsid w:val="00600CA0"/>
    <w:rsid w:val="00610993"/>
    <w:rsid w:val="006262AC"/>
    <w:rsid w:val="00631EAF"/>
    <w:rsid w:val="00632ACF"/>
    <w:rsid w:val="00633D38"/>
    <w:rsid w:val="00650D53"/>
    <w:rsid w:val="0065214B"/>
    <w:rsid w:val="0066017E"/>
    <w:rsid w:val="00662F61"/>
    <w:rsid w:val="00672CC9"/>
    <w:rsid w:val="00675CD3"/>
    <w:rsid w:val="00684606"/>
    <w:rsid w:val="006846DD"/>
    <w:rsid w:val="0068697C"/>
    <w:rsid w:val="00686C5C"/>
    <w:rsid w:val="00691307"/>
    <w:rsid w:val="00696521"/>
    <w:rsid w:val="006A0F64"/>
    <w:rsid w:val="006A2416"/>
    <w:rsid w:val="006A2DF9"/>
    <w:rsid w:val="006A34FB"/>
    <w:rsid w:val="006A3E19"/>
    <w:rsid w:val="006A5EC1"/>
    <w:rsid w:val="006A7A21"/>
    <w:rsid w:val="006A7DDA"/>
    <w:rsid w:val="006A7F77"/>
    <w:rsid w:val="006B6CCF"/>
    <w:rsid w:val="006C61A5"/>
    <w:rsid w:val="006D4E54"/>
    <w:rsid w:val="006D76E5"/>
    <w:rsid w:val="006D7EC2"/>
    <w:rsid w:val="006E05A1"/>
    <w:rsid w:val="00705979"/>
    <w:rsid w:val="00717BB7"/>
    <w:rsid w:val="00727A2F"/>
    <w:rsid w:val="007467F0"/>
    <w:rsid w:val="00746EAE"/>
    <w:rsid w:val="00750B04"/>
    <w:rsid w:val="007538C6"/>
    <w:rsid w:val="00753A1F"/>
    <w:rsid w:val="00756598"/>
    <w:rsid w:val="007605B6"/>
    <w:rsid w:val="00760CBF"/>
    <w:rsid w:val="00763263"/>
    <w:rsid w:val="00764D62"/>
    <w:rsid w:val="00765DD2"/>
    <w:rsid w:val="0076712B"/>
    <w:rsid w:val="0077138F"/>
    <w:rsid w:val="00772195"/>
    <w:rsid w:val="00776EC7"/>
    <w:rsid w:val="007800AE"/>
    <w:rsid w:val="0078310F"/>
    <w:rsid w:val="00784350"/>
    <w:rsid w:val="00785DF6"/>
    <w:rsid w:val="007875E1"/>
    <w:rsid w:val="0079077D"/>
    <w:rsid w:val="00790B9D"/>
    <w:rsid w:val="007972D8"/>
    <w:rsid w:val="00797BDB"/>
    <w:rsid w:val="007B0855"/>
    <w:rsid w:val="007B0AF4"/>
    <w:rsid w:val="007B293C"/>
    <w:rsid w:val="007B5946"/>
    <w:rsid w:val="007B67D4"/>
    <w:rsid w:val="007C35AB"/>
    <w:rsid w:val="007C4C7D"/>
    <w:rsid w:val="007D2341"/>
    <w:rsid w:val="007E0FAA"/>
    <w:rsid w:val="007E5E77"/>
    <w:rsid w:val="007F12D4"/>
    <w:rsid w:val="007F3D7F"/>
    <w:rsid w:val="007F5C88"/>
    <w:rsid w:val="007F6262"/>
    <w:rsid w:val="0080071F"/>
    <w:rsid w:val="008013C2"/>
    <w:rsid w:val="0080217E"/>
    <w:rsid w:val="00815983"/>
    <w:rsid w:val="008215BF"/>
    <w:rsid w:val="00824852"/>
    <w:rsid w:val="008324A0"/>
    <w:rsid w:val="00840A5D"/>
    <w:rsid w:val="0084342C"/>
    <w:rsid w:val="0084539D"/>
    <w:rsid w:val="00863FC4"/>
    <w:rsid w:val="00866280"/>
    <w:rsid w:val="008729D5"/>
    <w:rsid w:val="00872CD3"/>
    <w:rsid w:val="008765C0"/>
    <w:rsid w:val="00882C3B"/>
    <w:rsid w:val="00897773"/>
    <w:rsid w:val="008A087D"/>
    <w:rsid w:val="008A56C1"/>
    <w:rsid w:val="008A7726"/>
    <w:rsid w:val="008B0B8D"/>
    <w:rsid w:val="008B0D88"/>
    <w:rsid w:val="008B3946"/>
    <w:rsid w:val="008C0CB7"/>
    <w:rsid w:val="008E28B4"/>
    <w:rsid w:val="008E2E4C"/>
    <w:rsid w:val="008E2EC1"/>
    <w:rsid w:val="008E6F9A"/>
    <w:rsid w:val="008E7D5E"/>
    <w:rsid w:val="008F16D1"/>
    <w:rsid w:val="008F2D7C"/>
    <w:rsid w:val="008F44AD"/>
    <w:rsid w:val="00901D23"/>
    <w:rsid w:val="00917725"/>
    <w:rsid w:val="009217D5"/>
    <w:rsid w:val="00925A7D"/>
    <w:rsid w:val="0092750A"/>
    <w:rsid w:val="009458E7"/>
    <w:rsid w:val="00957893"/>
    <w:rsid w:val="00957A4E"/>
    <w:rsid w:val="00967ACB"/>
    <w:rsid w:val="00972B8D"/>
    <w:rsid w:val="00973AD0"/>
    <w:rsid w:val="00976094"/>
    <w:rsid w:val="00981F90"/>
    <w:rsid w:val="009865D7"/>
    <w:rsid w:val="009871D9"/>
    <w:rsid w:val="009A0B9E"/>
    <w:rsid w:val="009A1EA1"/>
    <w:rsid w:val="009A5749"/>
    <w:rsid w:val="009C2970"/>
    <w:rsid w:val="009C6748"/>
    <w:rsid w:val="009C68DE"/>
    <w:rsid w:val="009D0B32"/>
    <w:rsid w:val="009D72DD"/>
    <w:rsid w:val="009E24E7"/>
    <w:rsid w:val="009E3D4D"/>
    <w:rsid w:val="009E4058"/>
    <w:rsid w:val="009E65C0"/>
    <w:rsid w:val="009F3BCC"/>
    <w:rsid w:val="00A04D6E"/>
    <w:rsid w:val="00A11372"/>
    <w:rsid w:val="00A238F4"/>
    <w:rsid w:val="00A23D7B"/>
    <w:rsid w:val="00A26CC1"/>
    <w:rsid w:val="00A30F3D"/>
    <w:rsid w:val="00A37485"/>
    <w:rsid w:val="00A377A0"/>
    <w:rsid w:val="00A579A8"/>
    <w:rsid w:val="00A61412"/>
    <w:rsid w:val="00A6621B"/>
    <w:rsid w:val="00A762AC"/>
    <w:rsid w:val="00A80977"/>
    <w:rsid w:val="00A83D83"/>
    <w:rsid w:val="00A84098"/>
    <w:rsid w:val="00A85531"/>
    <w:rsid w:val="00A87DC7"/>
    <w:rsid w:val="00A9190D"/>
    <w:rsid w:val="00A932F4"/>
    <w:rsid w:val="00A93E1F"/>
    <w:rsid w:val="00AA1839"/>
    <w:rsid w:val="00AB24F6"/>
    <w:rsid w:val="00AB451E"/>
    <w:rsid w:val="00AC0874"/>
    <w:rsid w:val="00AC4F14"/>
    <w:rsid w:val="00AC5212"/>
    <w:rsid w:val="00AE2D60"/>
    <w:rsid w:val="00AE4EAA"/>
    <w:rsid w:val="00AE72EE"/>
    <w:rsid w:val="00AF355C"/>
    <w:rsid w:val="00AF3F58"/>
    <w:rsid w:val="00B041F0"/>
    <w:rsid w:val="00B22B33"/>
    <w:rsid w:val="00B2584F"/>
    <w:rsid w:val="00B302D3"/>
    <w:rsid w:val="00B33BDA"/>
    <w:rsid w:val="00B40A1B"/>
    <w:rsid w:val="00B43458"/>
    <w:rsid w:val="00B47D95"/>
    <w:rsid w:val="00B56253"/>
    <w:rsid w:val="00B621CA"/>
    <w:rsid w:val="00B62D65"/>
    <w:rsid w:val="00B66120"/>
    <w:rsid w:val="00B710F3"/>
    <w:rsid w:val="00B71168"/>
    <w:rsid w:val="00B72394"/>
    <w:rsid w:val="00B82277"/>
    <w:rsid w:val="00B83011"/>
    <w:rsid w:val="00B842D7"/>
    <w:rsid w:val="00B97F78"/>
    <w:rsid w:val="00BA0C2F"/>
    <w:rsid w:val="00BA42E1"/>
    <w:rsid w:val="00BA6290"/>
    <w:rsid w:val="00BA6783"/>
    <w:rsid w:val="00BB1403"/>
    <w:rsid w:val="00BB4D5F"/>
    <w:rsid w:val="00BC5FB0"/>
    <w:rsid w:val="00BD46D0"/>
    <w:rsid w:val="00BD6571"/>
    <w:rsid w:val="00BD6E4E"/>
    <w:rsid w:val="00BE519C"/>
    <w:rsid w:val="00BE5F7C"/>
    <w:rsid w:val="00BF265C"/>
    <w:rsid w:val="00BF4F2A"/>
    <w:rsid w:val="00C00AD7"/>
    <w:rsid w:val="00C00B95"/>
    <w:rsid w:val="00C02E90"/>
    <w:rsid w:val="00C02EFE"/>
    <w:rsid w:val="00C03FD7"/>
    <w:rsid w:val="00C1006D"/>
    <w:rsid w:val="00C14C66"/>
    <w:rsid w:val="00C208A7"/>
    <w:rsid w:val="00C24CA5"/>
    <w:rsid w:val="00C3451F"/>
    <w:rsid w:val="00C34975"/>
    <w:rsid w:val="00C45D2C"/>
    <w:rsid w:val="00C5268D"/>
    <w:rsid w:val="00C527BB"/>
    <w:rsid w:val="00C535BE"/>
    <w:rsid w:val="00C54F0F"/>
    <w:rsid w:val="00C6040B"/>
    <w:rsid w:val="00C62E0C"/>
    <w:rsid w:val="00C62E87"/>
    <w:rsid w:val="00C63E05"/>
    <w:rsid w:val="00C722F3"/>
    <w:rsid w:val="00C7291C"/>
    <w:rsid w:val="00C72AD2"/>
    <w:rsid w:val="00C7462C"/>
    <w:rsid w:val="00C77109"/>
    <w:rsid w:val="00C77321"/>
    <w:rsid w:val="00C82961"/>
    <w:rsid w:val="00C91118"/>
    <w:rsid w:val="00CA3E01"/>
    <w:rsid w:val="00CA4E71"/>
    <w:rsid w:val="00CA5BDB"/>
    <w:rsid w:val="00CA73BC"/>
    <w:rsid w:val="00CB2419"/>
    <w:rsid w:val="00CB5E85"/>
    <w:rsid w:val="00CC14C3"/>
    <w:rsid w:val="00CC1DCA"/>
    <w:rsid w:val="00CD1F62"/>
    <w:rsid w:val="00CD5532"/>
    <w:rsid w:val="00CD7B5F"/>
    <w:rsid w:val="00CE1528"/>
    <w:rsid w:val="00CE6586"/>
    <w:rsid w:val="00CF271C"/>
    <w:rsid w:val="00D10403"/>
    <w:rsid w:val="00D11538"/>
    <w:rsid w:val="00D13A70"/>
    <w:rsid w:val="00D21560"/>
    <w:rsid w:val="00D220B7"/>
    <w:rsid w:val="00D2543B"/>
    <w:rsid w:val="00D32099"/>
    <w:rsid w:val="00D327C8"/>
    <w:rsid w:val="00D61BD6"/>
    <w:rsid w:val="00D70D77"/>
    <w:rsid w:val="00D77428"/>
    <w:rsid w:val="00D80B88"/>
    <w:rsid w:val="00D912F6"/>
    <w:rsid w:val="00D94F38"/>
    <w:rsid w:val="00D95236"/>
    <w:rsid w:val="00D969BF"/>
    <w:rsid w:val="00DA3C13"/>
    <w:rsid w:val="00DC2567"/>
    <w:rsid w:val="00DC3904"/>
    <w:rsid w:val="00DC605A"/>
    <w:rsid w:val="00DC79DE"/>
    <w:rsid w:val="00DC7A23"/>
    <w:rsid w:val="00DD0049"/>
    <w:rsid w:val="00DD4186"/>
    <w:rsid w:val="00DD43B1"/>
    <w:rsid w:val="00DD5935"/>
    <w:rsid w:val="00DE48D3"/>
    <w:rsid w:val="00DE77FD"/>
    <w:rsid w:val="00DF1D2F"/>
    <w:rsid w:val="00DF2678"/>
    <w:rsid w:val="00DF6C18"/>
    <w:rsid w:val="00E0067C"/>
    <w:rsid w:val="00E00A25"/>
    <w:rsid w:val="00E037BF"/>
    <w:rsid w:val="00E12AFB"/>
    <w:rsid w:val="00E160B3"/>
    <w:rsid w:val="00E21B55"/>
    <w:rsid w:val="00E304A7"/>
    <w:rsid w:val="00E30A1A"/>
    <w:rsid w:val="00E30EB7"/>
    <w:rsid w:val="00E311C6"/>
    <w:rsid w:val="00E400AD"/>
    <w:rsid w:val="00E458A2"/>
    <w:rsid w:val="00E56BEF"/>
    <w:rsid w:val="00E57323"/>
    <w:rsid w:val="00E57D45"/>
    <w:rsid w:val="00E60C49"/>
    <w:rsid w:val="00E61344"/>
    <w:rsid w:val="00E72FEB"/>
    <w:rsid w:val="00E767E7"/>
    <w:rsid w:val="00E7775D"/>
    <w:rsid w:val="00E80EFF"/>
    <w:rsid w:val="00E92FCC"/>
    <w:rsid w:val="00E9394F"/>
    <w:rsid w:val="00E9597B"/>
    <w:rsid w:val="00E96ECE"/>
    <w:rsid w:val="00EA2293"/>
    <w:rsid w:val="00EA5757"/>
    <w:rsid w:val="00EB3362"/>
    <w:rsid w:val="00EB4B11"/>
    <w:rsid w:val="00EB79B2"/>
    <w:rsid w:val="00EC016D"/>
    <w:rsid w:val="00ED0FB5"/>
    <w:rsid w:val="00ED2E0A"/>
    <w:rsid w:val="00ED4336"/>
    <w:rsid w:val="00ED7C18"/>
    <w:rsid w:val="00EF1F08"/>
    <w:rsid w:val="00F0225C"/>
    <w:rsid w:val="00F0383C"/>
    <w:rsid w:val="00F06441"/>
    <w:rsid w:val="00F0671A"/>
    <w:rsid w:val="00F132AF"/>
    <w:rsid w:val="00F258D6"/>
    <w:rsid w:val="00F27E44"/>
    <w:rsid w:val="00F40E06"/>
    <w:rsid w:val="00F423F7"/>
    <w:rsid w:val="00F47FD5"/>
    <w:rsid w:val="00F7278F"/>
    <w:rsid w:val="00F748A6"/>
    <w:rsid w:val="00F77F38"/>
    <w:rsid w:val="00F82113"/>
    <w:rsid w:val="00F9559B"/>
    <w:rsid w:val="00FA0594"/>
    <w:rsid w:val="00FA0E1D"/>
    <w:rsid w:val="00FA208B"/>
    <w:rsid w:val="00FA275B"/>
    <w:rsid w:val="00FA6EF6"/>
    <w:rsid w:val="00FB0201"/>
    <w:rsid w:val="00FC136F"/>
    <w:rsid w:val="00FC7582"/>
    <w:rsid w:val="00FE44DC"/>
    <w:rsid w:val="00FE67D9"/>
    <w:rsid w:val="00FE7F37"/>
    <w:rsid w:val="00FF13A3"/>
    <w:rsid w:val="00FF5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5:docId w15:val="{86EEB29F-48C5-4BDF-BDF8-87D6D0E82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FC9"/>
  </w:style>
  <w:style w:type="paragraph" w:styleId="1">
    <w:name w:val="heading 1"/>
    <w:basedOn w:val="a"/>
    <w:next w:val="a"/>
    <w:rsid w:val="00AE2D60"/>
    <w:pPr>
      <w:outlineLvl w:val="0"/>
    </w:pPr>
  </w:style>
  <w:style w:type="paragraph" w:styleId="4">
    <w:name w:val="heading 4"/>
    <w:basedOn w:val="a"/>
    <w:next w:val="a"/>
    <w:link w:val="40"/>
    <w:semiHidden/>
    <w:unhideWhenUsed/>
    <w:qFormat/>
    <w:rsid w:val="00C535BE"/>
    <w:pPr>
      <w:keepNext/>
      <w:keepLines/>
      <w:spacing w:before="40"/>
      <w:outlineLvl w:val="3"/>
    </w:pPr>
    <w:rPr>
      <w:rFonts w:ascii="Cambria" w:hAnsi="Cambria"/>
      <w:i/>
      <w:iCs/>
      <w:color w:val="365F9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semiHidden/>
    <w:rsid w:val="00C535BE"/>
    <w:rPr>
      <w:rFonts w:ascii="Cambria" w:eastAsia="Times New Roman" w:hAnsi="Cambria" w:cs="Times New Roman"/>
      <w:i/>
      <w:iCs/>
      <w:color w:val="365F91"/>
    </w:rPr>
  </w:style>
  <w:style w:type="character" w:styleId="a3">
    <w:name w:val="annotation reference"/>
    <w:uiPriority w:val="99"/>
    <w:semiHidden/>
    <w:unhideWhenUsed/>
    <w:rsid w:val="009E65C0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24852"/>
  </w:style>
  <w:style w:type="character" w:customStyle="1" w:styleId="a5">
    <w:name w:val="Текст примечания Знак"/>
    <w:basedOn w:val="a0"/>
    <w:link w:val="a4"/>
    <w:uiPriority w:val="99"/>
    <w:semiHidden/>
    <w:rsid w:val="00824852"/>
  </w:style>
  <w:style w:type="paragraph" w:styleId="a6">
    <w:name w:val="annotation subject"/>
    <w:basedOn w:val="a4"/>
    <w:next w:val="a4"/>
    <w:link w:val="a7"/>
    <w:semiHidden/>
    <w:unhideWhenUsed/>
    <w:rsid w:val="00824852"/>
    <w:rPr>
      <w:b/>
      <w:bCs/>
    </w:rPr>
  </w:style>
  <w:style w:type="character" w:customStyle="1" w:styleId="a7">
    <w:name w:val="Тема примечания Знак"/>
    <w:link w:val="a6"/>
    <w:semiHidden/>
    <w:rsid w:val="00824852"/>
    <w:rPr>
      <w:b/>
      <w:bCs/>
    </w:rPr>
  </w:style>
  <w:style w:type="paragraph" w:styleId="a8">
    <w:name w:val="Balloon Text"/>
    <w:basedOn w:val="a"/>
    <w:link w:val="a9"/>
    <w:semiHidden/>
    <w:unhideWhenUsed/>
    <w:rsid w:val="008324A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semiHidden/>
    <w:rsid w:val="008324A0"/>
    <w:rPr>
      <w:rFonts w:ascii="Segoe UI" w:hAnsi="Segoe UI" w:cs="Segoe UI"/>
      <w:sz w:val="18"/>
      <w:szCs w:val="18"/>
    </w:rPr>
  </w:style>
  <w:style w:type="paragraph" w:styleId="aa">
    <w:name w:val="No Spacing"/>
    <w:uiPriority w:val="1"/>
    <w:qFormat/>
    <w:rsid w:val="001427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DDA4F-B124-4721-B1EE-C15DB7D52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БАНКА РЕПУБЛИКАНЭ</vt:lpstr>
    </vt:vector>
  </TitlesOfParts>
  <Company>ПРЕСС ПРБ</Company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БАНКА РЕПУБЛИКАНЭ</dc:title>
  <dc:subject/>
  <dc:creator>Сталев М. Г. (ОВР УВРиК)</dc:creator>
  <cp:keywords/>
  <cp:lastModifiedBy>Сталев М. Г. (ОВР УВРиК)</cp:lastModifiedBy>
  <cp:revision>4</cp:revision>
  <cp:lastPrinted>2022-02-17T13:54:00Z</cp:lastPrinted>
  <dcterms:created xsi:type="dcterms:W3CDTF">2025-10-31T15:20:00Z</dcterms:created>
  <dcterms:modified xsi:type="dcterms:W3CDTF">2025-11-03T08:58:00Z</dcterms:modified>
</cp:coreProperties>
</file>