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45" w:type="dxa"/>
        <w:tblLayout w:type="fixed"/>
        <w:tblLook w:val="0000" w:firstRow="0" w:lastRow="0" w:firstColumn="0" w:lastColumn="0" w:noHBand="0" w:noVBand="0"/>
      </w:tblPr>
      <w:tblGrid>
        <w:gridCol w:w="3708"/>
        <w:gridCol w:w="1962"/>
        <w:gridCol w:w="3975"/>
      </w:tblGrid>
      <w:tr w:rsidR="004550C7" w:rsidRPr="00B01184" w:rsidTr="00AB53BD">
        <w:trPr>
          <w:trHeight w:val="1264"/>
        </w:trPr>
        <w:tc>
          <w:tcPr>
            <w:tcW w:w="3708" w:type="dxa"/>
          </w:tcPr>
          <w:p w:rsidR="004550C7" w:rsidRPr="00B01184" w:rsidRDefault="004550C7" w:rsidP="00AB53BD">
            <w:pPr>
              <w:keepNext/>
              <w:tabs>
                <w:tab w:val="left" w:pos="1134"/>
              </w:tabs>
              <w:ind w:firstLine="0"/>
              <w:jc w:val="center"/>
              <w:outlineLvl w:val="0"/>
              <w:rPr>
                <w:rFonts w:ascii="Times New Roman" w:eastAsiaTheme="minorEastAsia" w:hAnsi="Times New Roman" w:cs="Times New Roman"/>
                <w:sz w:val="24"/>
                <w:szCs w:val="24"/>
              </w:rPr>
            </w:pPr>
            <w:r w:rsidRPr="00B01184">
              <w:rPr>
                <w:rFonts w:ascii="Times New Roman" w:eastAsiaTheme="minorEastAsia" w:hAnsi="Times New Roman" w:cs="Times New Roman"/>
                <w:sz w:val="24"/>
                <w:szCs w:val="24"/>
              </w:rPr>
              <w:t>БАНКА РЕПУБЛИКАНЭ</w:t>
            </w:r>
          </w:p>
          <w:p w:rsidR="004550C7" w:rsidRPr="00B01184" w:rsidRDefault="004550C7" w:rsidP="00AB53BD">
            <w:pPr>
              <w:tabs>
                <w:tab w:val="left" w:pos="1134"/>
              </w:tabs>
              <w:ind w:firstLine="0"/>
              <w:jc w:val="center"/>
              <w:rPr>
                <w:rFonts w:ascii="Times New Roman" w:eastAsiaTheme="minorEastAsia" w:hAnsi="Times New Roman" w:cs="Times New Roman"/>
                <w:sz w:val="24"/>
                <w:szCs w:val="24"/>
              </w:rPr>
            </w:pPr>
            <w:r w:rsidRPr="00B01184">
              <w:rPr>
                <w:rFonts w:ascii="Times New Roman" w:eastAsiaTheme="minorEastAsia" w:hAnsi="Times New Roman" w:cs="Times New Roman"/>
                <w:sz w:val="24"/>
                <w:szCs w:val="24"/>
              </w:rPr>
              <w:t>НИСТРЯНЭ</w:t>
            </w:r>
          </w:p>
          <w:p w:rsidR="004550C7" w:rsidRPr="00B01184" w:rsidRDefault="004550C7" w:rsidP="00AB53BD">
            <w:pPr>
              <w:pStyle w:val="a6"/>
              <w:tabs>
                <w:tab w:val="left" w:pos="1134"/>
              </w:tabs>
              <w:rPr>
                <w:rFonts w:ascii="Times New Roman" w:eastAsiaTheme="minorEastAsia" w:hAnsi="Times New Roman"/>
                <w:sz w:val="24"/>
                <w:lang w:val="en-US"/>
              </w:rPr>
            </w:pPr>
          </w:p>
        </w:tc>
        <w:tc>
          <w:tcPr>
            <w:tcW w:w="1962" w:type="dxa"/>
          </w:tcPr>
          <w:p w:rsidR="004550C7" w:rsidRPr="00B01184" w:rsidRDefault="004550C7" w:rsidP="00AB53BD">
            <w:pPr>
              <w:tabs>
                <w:tab w:val="left" w:pos="1134"/>
              </w:tabs>
              <w:ind w:right="-253" w:firstLine="0"/>
              <w:jc w:val="center"/>
              <w:rPr>
                <w:rFonts w:ascii="Times New Roman" w:eastAsiaTheme="minorEastAsia" w:hAnsi="Times New Roman" w:cs="Times New Roman"/>
                <w:sz w:val="24"/>
                <w:szCs w:val="24"/>
                <w:lang w:val="en-US"/>
              </w:rPr>
            </w:pPr>
            <w:r w:rsidRPr="00B01184">
              <w:rPr>
                <w:rFonts w:ascii="Times New Roman" w:eastAsiaTheme="minorEastAsia" w:hAnsi="Times New Roman" w:cs="Times New Roman"/>
                <w:noProof/>
                <w:sz w:val="24"/>
                <w:szCs w:val="24"/>
              </w:rPr>
              <w:drawing>
                <wp:inline distT="0" distB="0" distL="0" distR="0" wp14:anchorId="32D46EC4" wp14:editId="1AAA1B30">
                  <wp:extent cx="655320" cy="708660"/>
                  <wp:effectExtent l="19050" t="0" r="0" b="0"/>
                  <wp:docPr id="11" name="Рисунок 1" descr="Герб ПМР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ПМР_чб"/>
                          <pic:cNvPicPr>
                            <a:picLocks noChangeAspect="1" noChangeArrowheads="1"/>
                          </pic:cNvPicPr>
                        </pic:nvPicPr>
                        <pic:blipFill>
                          <a:blip r:embed="rId6" cstate="print"/>
                          <a:srcRect/>
                          <a:stretch>
                            <a:fillRect/>
                          </a:stretch>
                        </pic:blipFill>
                        <pic:spPr bwMode="auto">
                          <a:xfrm>
                            <a:off x="0" y="0"/>
                            <a:ext cx="655320" cy="708660"/>
                          </a:xfrm>
                          <a:prstGeom prst="rect">
                            <a:avLst/>
                          </a:prstGeom>
                          <a:noFill/>
                          <a:ln w="9525">
                            <a:noFill/>
                            <a:miter lim="800000"/>
                            <a:headEnd/>
                            <a:tailEnd/>
                          </a:ln>
                        </pic:spPr>
                      </pic:pic>
                    </a:graphicData>
                  </a:graphic>
                </wp:inline>
              </w:drawing>
            </w:r>
          </w:p>
        </w:tc>
        <w:tc>
          <w:tcPr>
            <w:tcW w:w="3975" w:type="dxa"/>
          </w:tcPr>
          <w:p w:rsidR="004550C7" w:rsidRPr="00B01184" w:rsidRDefault="004550C7" w:rsidP="00AB53BD">
            <w:pPr>
              <w:keepNext/>
              <w:tabs>
                <w:tab w:val="left" w:pos="1134"/>
              </w:tabs>
              <w:ind w:firstLine="0"/>
              <w:jc w:val="center"/>
              <w:outlineLvl w:val="0"/>
              <w:rPr>
                <w:rFonts w:ascii="Times New Roman" w:eastAsiaTheme="minorEastAsia" w:hAnsi="Times New Roman" w:cs="Times New Roman"/>
                <w:sz w:val="24"/>
                <w:szCs w:val="24"/>
              </w:rPr>
            </w:pPr>
            <w:r w:rsidRPr="00B01184">
              <w:rPr>
                <w:rFonts w:ascii="Times New Roman" w:eastAsiaTheme="minorEastAsia" w:hAnsi="Times New Roman" w:cs="Times New Roman"/>
                <w:sz w:val="24"/>
                <w:szCs w:val="24"/>
              </w:rPr>
              <w:t>ПРИДНIСТРОВСЬКИЙ</w:t>
            </w:r>
          </w:p>
          <w:p w:rsidR="004550C7" w:rsidRPr="00B01184" w:rsidRDefault="004550C7" w:rsidP="00AB53BD">
            <w:pPr>
              <w:keepNext/>
              <w:tabs>
                <w:tab w:val="left" w:pos="1134"/>
              </w:tabs>
              <w:ind w:firstLine="0"/>
              <w:jc w:val="center"/>
              <w:outlineLvl w:val="0"/>
              <w:rPr>
                <w:rFonts w:ascii="Times New Roman" w:eastAsiaTheme="minorEastAsia" w:hAnsi="Times New Roman" w:cs="Times New Roman"/>
                <w:sz w:val="24"/>
                <w:szCs w:val="24"/>
              </w:rPr>
            </w:pPr>
            <w:r w:rsidRPr="00B01184">
              <w:rPr>
                <w:rFonts w:ascii="Times New Roman" w:eastAsiaTheme="minorEastAsia" w:hAnsi="Times New Roman" w:cs="Times New Roman"/>
                <w:sz w:val="24"/>
                <w:szCs w:val="24"/>
              </w:rPr>
              <w:t>РЕСПУБЛIКАНСЬКИЙ БАНК</w:t>
            </w:r>
          </w:p>
          <w:p w:rsidR="004550C7" w:rsidRPr="00B01184" w:rsidRDefault="004550C7" w:rsidP="00AB53BD">
            <w:pPr>
              <w:tabs>
                <w:tab w:val="left" w:pos="1134"/>
              </w:tabs>
              <w:rPr>
                <w:rFonts w:ascii="Times New Roman" w:eastAsiaTheme="minorEastAsia" w:hAnsi="Times New Roman" w:cs="Times New Roman"/>
                <w:sz w:val="24"/>
                <w:szCs w:val="24"/>
                <w:lang w:val="en-US"/>
              </w:rPr>
            </w:pPr>
          </w:p>
        </w:tc>
      </w:tr>
      <w:tr w:rsidR="004550C7" w:rsidRPr="00B01184" w:rsidTr="00AB53BD">
        <w:trPr>
          <w:cantSplit/>
          <w:trHeight w:val="693"/>
        </w:trPr>
        <w:tc>
          <w:tcPr>
            <w:tcW w:w="9643" w:type="dxa"/>
            <w:gridSpan w:val="3"/>
          </w:tcPr>
          <w:p w:rsidR="004550C7" w:rsidRPr="00B01184" w:rsidRDefault="004550C7" w:rsidP="00AB53BD">
            <w:pPr>
              <w:keepNext/>
              <w:tabs>
                <w:tab w:val="left" w:pos="1134"/>
              </w:tabs>
              <w:ind w:firstLine="0"/>
              <w:jc w:val="center"/>
              <w:outlineLvl w:val="0"/>
              <w:rPr>
                <w:rFonts w:ascii="Times New Roman" w:eastAsiaTheme="minorEastAsia" w:hAnsi="Times New Roman" w:cs="Times New Roman"/>
                <w:sz w:val="24"/>
                <w:szCs w:val="24"/>
              </w:rPr>
            </w:pPr>
          </w:p>
          <w:p w:rsidR="004550C7" w:rsidRPr="00B01184" w:rsidRDefault="004550C7" w:rsidP="00AB53BD">
            <w:pPr>
              <w:keepNext/>
              <w:tabs>
                <w:tab w:val="left" w:pos="1134"/>
              </w:tabs>
              <w:ind w:firstLine="0"/>
              <w:jc w:val="center"/>
              <w:outlineLvl w:val="0"/>
              <w:rPr>
                <w:rFonts w:ascii="Times New Roman" w:eastAsiaTheme="minorEastAsia" w:hAnsi="Times New Roman" w:cs="Times New Roman"/>
                <w:sz w:val="24"/>
                <w:szCs w:val="24"/>
              </w:rPr>
            </w:pPr>
            <w:r w:rsidRPr="00B01184">
              <w:rPr>
                <w:rFonts w:ascii="Times New Roman" w:eastAsiaTheme="minorEastAsia" w:hAnsi="Times New Roman" w:cs="Times New Roman"/>
                <w:sz w:val="24"/>
                <w:szCs w:val="24"/>
              </w:rPr>
              <w:t>ПРИДНЕСТРОВСКИЙ РЕСПУБЛИКАНСКИЙ</w:t>
            </w:r>
          </w:p>
          <w:p w:rsidR="004550C7" w:rsidRPr="00B01184" w:rsidRDefault="004550C7" w:rsidP="00AB53BD">
            <w:pPr>
              <w:keepNext/>
              <w:tabs>
                <w:tab w:val="left" w:pos="1134"/>
              </w:tabs>
              <w:ind w:firstLine="0"/>
              <w:jc w:val="center"/>
              <w:outlineLvl w:val="0"/>
              <w:rPr>
                <w:rFonts w:ascii="Times New Roman" w:eastAsiaTheme="minorEastAsia" w:hAnsi="Times New Roman" w:cs="Times New Roman"/>
                <w:sz w:val="24"/>
                <w:szCs w:val="24"/>
              </w:rPr>
            </w:pPr>
            <w:r w:rsidRPr="00B01184">
              <w:rPr>
                <w:rFonts w:ascii="Times New Roman" w:eastAsiaTheme="minorEastAsia" w:hAnsi="Times New Roman" w:cs="Times New Roman"/>
                <w:sz w:val="24"/>
                <w:szCs w:val="24"/>
              </w:rPr>
              <w:t>БАНК</w:t>
            </w:r>
          </w:p>
        </w:tc>
      </w:tr>
    </w:tbl>
    <w:p w:rsidR="004550C7" w:rsidRPr="003F51D0" w:rsidRDefault="004550C7" w:rsidP="00AB5892">
      <w:pPr>
        <w:pStyle w:val="30"/>
        <w:tabs>
          <w:tab w:val="left" w:pos="1134"/>
        </w:tabs>
        <w:spacing w:after="0"/>
        <w:jc w:val="center"/>
        <w:rPr>
          <w:rFonts w:cs="Times New Roman"/>
          <w:sz w:val="24"/>
          <w:szCs w:val="24"/>
        </w:rPr>
      </w:pPr>
    </w:p>
    <w:p w:rsidR="004550C7" w:rsidRPr="00B01184" w:rsidRDefault="004550C7" w:rsidP="00AB5892">
      <w:pPr>
        <w:pStyle w:val="30"/>
        <w:tabs>
          <w:tab w:val="left" w:pos="1134"/>
        </w:tabs>
        <w:spacing w:after="0"/>
        <w:jc w:val="center"/>
        <w:rPr>
          <w:rFonts w:cs="Times New Roman"/>
          <w:sz w:val="24"/>
          <w:szCs w:val="24"/>
        </w:rPr>
      </w:pPr>
      <w:r w:rsidRPr="00B01184">
        <w:rPr>
          <w:rFonts w:cs="Times New Roman"/>
          <w:sz w:val="24"/>
          <w:szCs w:val="24"/>
        </w:rPr>
        <w:t>УКАЗАНИЕ</w:t>
      </w:r>
    </w:p>
    <w:p w:rsidR="004550C7" w:rsidRPr="003F51D0" w:rsidRDefault="004550C7" w:rsidP="00AB5892">
      <w:pPr>
        <w:tabs>
          <w:tab w:val="left" w:pos="1134"/>
        </w:tabs>
        <w:ind w:firstLine="0"/>
        <w:jc w:val="center"/>
        <w:rPr>
          <w:rFonts w:ascii="Times New Roman" w:hAnsi="Times New Roman" w:cs="Times New Roman"/>
          <w:sz w:val="24"/>
          <w:szCs w:val="24"/>
        </w:rPr>
      </w:pPr>
    </w:p>
    <w:p w:rsidR="004550C7" w:rsidRPr="00B01184" w:rsidRDefault="004550C7" w:rsidP="00AB5892">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eastAsiaTheme="minorHAnsi" w:hAnsi="Times New Roman"/>
          <w:color w:val="auto"/>
          <w:sz w:val="24"/>
          <w:szCs w:val="24"/>
          <w:lang w:eastAsia="en-US"/>
        </w:rPr>
      </w:pPr>
      <w:r w:rsidRPr="00B01184">
        <w:rPr>
          <w:rFonts w:ascii="Times New Roman" w:eastAsiaTheme="minorHAnsi" w:hAnsi="Times New Roman"/>
          <w:color w:val="auto"/>
          <w:spacing w:val="-2"/>
          <w:sz w:val="24"/>
          <w:szCs w:val="24"/>
          <w:lang w:eastAsia="en-US"/>
        </w:rPr>
        <w:t>О внесении изменени</w:t>
      </w:r>
      <w:r w:rsidR="00C26A1D">
        <w:rPr>
          <w:rFonts w:ascii="Times New Roman" w:eastAsiaTheme="minorHAnsi" w:hAnsi="Times New Roman"/>
          <w:color w:val="auto"/>
          <w:spacing w:val="-2"/>
          <w:sz w:val="24"/>
          <w:szCs w:val="24"/>
          <w:lang w:eastAsia="en-US"/>
        </w:rPr>
        <w:t>я</w:t>
      </w:r>
      <w:r w:rsidRPr="00B01184">
        <w:rPr>
          <w:rFonts w:ascii="Times New Roman" w:eastAsiaTheme="minorHAnsi" w:hAnsi="Times New Roman"/>
          <w:color w:val="auto"/>
          <w:spacing w:val="-2"/>
          <w:sz w:val="24"/>
          <w:szCs w:val="24"/>
          <w:lang w:eastAsia="en-US"/>
        </w:rPr>
        <w:t xml:space="preserve"> в </w:t>
      </w:r>
      <w:r w:rsidR="00EC7679" w:rsidRPr="00B01184">
        <w:rPr>
          <w:rFonts w:ascii="Times New Roman" w:eastAsiaTheme="minorHAnsi" w:hAnsi="Times New Roman"/>
          <w:color w:val="auto"/>
          <w:spacing w:val="-2"/>
          <w:sz w:val="24"/>
          <w:szCs w:val="24"/>
          <w:lang w:eastAsia="en-US"/>
        </w:rPr>
        <w:t>Указание</w:t>
      </w:r>
      <w:r w:rsidRPr="00B01184">
        <w:rPr>
          <w:rFonts w:ascii="Times New Roman" w:eastAsiaTheme="minorHAnsi" w:hAnsi="Times New Roman"/>
          <w:color w:val="auto"/>
          <w:spacing w:val="-2"/>
          <w:sz w:val="24"/>
          <w:szCs w:val="24"/>
          <w:lang w:eastAsia="en-US"/>
        </w:rPr>
        <w:t xml:space="preserve"> Приднестровского республиканского банка от </w:t>
      </w:r>
      <w:r w:rsidR="00183D5F" w:rsidRPr="00B01184">
        <w:rPr>
          <w:rFonts w:ascii="Times New Roman" w:eastAsiaTheme="minorHAnsi" w:hAnsi="Times New Roman"/>
          <w:color w:val="auto"/>
          <w:spacing w:val="-2"/>
          <w:sz w:val="24"/>
          <w:szCs w:val="24"/>
          <w:lang w:eastAsia="en-US"/>
        </w:rPr>
        <w:t>13</w:t>
      </w:r>
      <w:r w:rsidRPr="00B01184">
        <w:rPr>
          <w:rFonts w:ascii="Times New Roman" w:eastAsiaTheme="minorHAnsi" w:hAnsi="Times New Roman"/>
          <w:color w:val="auto"/>
          <w:spacing w:val="-2"/>
          <w:sz w:val="24"/>
          <w:szCs w:val="24"/>
          <w:lang w:eastAsia="en-US"/>
        </w:rPr>
        <w:t> </w:t>
      </w:r>
      <w:r w:rsidR="00183D5F" w:rsidRPr="00B01184">
        <w:rPr>
          <w:rFonts w:ascii="Times New Roman" w:eastAsiaTheme="minorHAnsi" w:hAnsi="Times New Roman"/>
          <w:color w:val="auto"/>
          <w:spacing w:val="-2"/>
          <w:sz w:val="24"/>
          <w:szCs w:val="24"/>
          <w:lang w:eastAsia="en-US"/>
        </w:rPr>
        <w:t>декабря</w:t>
      </w:r>
      <w:r w:rsidRPr="00B01184">
        <w:rPr>
          <w:rFonts w:ascii="Times New Roman" w:eastAsiaTheme="minorHAnsi" w:hAnsi="Times New Roman"/>
          <w:color w:val="auto"/>
          <w:spacing w:val="-2"/>
          <w:sz w:val="24"/>
          <w:szCs w:val="24"/>
          <w:lang w:eastAsia="en-US"/>
        </w:rPr>
        <w:t> 201</w:t>
      </w:r>
      <w:r w:rsidR="00183D5F" w:rsidRPr="00B01184">
        <w:rPr>
          <w:rFonts w:ascii="Times New Roman" w:eastAsiaTheme="minorHAnsi" w:hAnsi="Times New Roman"/>
          <w:color w:val="auto"/>
          <w:spacing w:val="-2"/>
          <w:sz w:val="24"/>
          <w:szCs w:val="24"/>
          <w:lang w:eastAsia="en-US"/>
        </w:rPr>
        <w:t>8</w:t>
      </w:r>
      <w:r w:rsidRPr="00B01184">
        <w:rPr>
          <w:rFonts w:ascii="Times New Roman" w:eastAsiaTheme="minorHAnsi" w:hAnsi="Times New Roman"/>
          <w:color w:val="auto"/>
          <w:spacing w:val="-2"/>
          <w:sz w:val="24"/>
          <w:szCs w:val="24"/>
          <w:lang w:eastAsia="en-US"/>
        </w:rPr>
        <w:t> года № </w:t>
      </w:r>
      <w:r w:rsidR="00183D5F" w:rsidRPr="00B01184">
        <w:rPr>
          <w:rFonts w:ascii="Times New Roman" w:eastAsiaTheme="minorHAnsi" w:hAnsi="Times New Roman"/>
          <w:color w:val="auto"/>
          <w:spacing w:val="-2"/>
          <w:sz w:val="24"/>
          <w:szCs w:val="24"/>
          <w:lang w:eastAsia="en-US"/>
        </w:rPr>
        <w:t>1130-У</w:t>
      </w:r>
      <w:r w:rsidRPr="00B01184">
        <w:rPr>
          <w:rFonts w:ascii="Times New Roman" w:eastAsiaTheme="minorHAnsi" w:hAnsi="Times New Roman"/>
          <w:color w:val="auto"/>
          <w:spacing w:val="-2"/>
          <w:sz w:val="24"/>
          <w:szCs w:val="24"/>
          <w:lang w:eastAsia="en-US"/>
        </w:rPr>
        <w:t xml:space="preserve"> «</w:t>
      </w:r>
      <w:r w:rsidR="00183D5F" w:rsidRPr="00B01184">
        <w:rPr>
          <w:rFonts w:ascii="Times New Roman" w:eastAsiaTheme="minorHAnsi" w:hAnsi="Times New Roman"/>
          <w:color w:val="auto"/>
          <w:spacing w:val="-2"/>
          <w:sz w:val="24"/>
          <w:szCs w:val="24"/>
          <w:lang w:eastAsia="en-US"/>
        </w:rPr>
        <w:t>Об утверждении формы страхового полиса обязательного страхования гражданской ответственности владельцев транспортных средств</w:t>
      </w:r>
      <w:r w:rsidRPr="00B01184">
        <w:rPr>
          <w:rFonts w:ascii="Times New Roman" w:eastAsiaTheme="minorHAnsi" w:hAnsi="Times New Roman"/>
          <w:color w:val="auto"/>
          <w:spacing w:val="-2"/>
          <w:sz w:val="24"/>
          <w:szCs w:val="24"/>
          <w:lang w:eastAsia="en-US"/>
        </w:rPr>
        <w:t>» (</w:t>
      </w:r>
      <w:r w:rsidR="00D25241">
        <w:rPr>
          <w:rFonts w:ascii="Times New Roman" w:eastAsiaTheme="minorHAnsi" w:hAnsi="Times New Roman"/>
          <w:color w:val="auto"/>
          <w:spacing w:val="-2"/>
          <w:sz w:val="24"/>
          <w:szCs w:val="24"/>
          <w:lang w:eastAsia="en-US"/>
        </w:rPr>
        <w:t>р</w:t>
      </w:r>
      <w:r w:rsidRPr="00B01184">
        <w:rPr>
          <w:rFonts w:ascii="Times New Roman" w:eastAsiaTheme="minorHAnsi" w:hAnsi="Times New Roman"/>
          <w:color w:val="auto"/>
          <w:spacing w:val="-2"/>
          <w:sz w:val="24"/>
          <w:szCs w:val="24"/>
          <w:lang w:eastAsia="en-US"/>
        </w:rPr>
        <w:t>егистрационный № </w:t>
      </w:r>
      <w:r w:rsidR="00183D5F" w:rsidRPr="00B01184">
        <w:rPr>
          <w:rFonts w:ascii="Times New Roman" w:eastAsiaTheme="minorHAnsi" w:hAnsi="Times New Roman"/>
          <w:color w:val="auto"/>
          <w:spacing w:val="-2"/>
          <w:sz w:val="24"/>
          <w:szCs w:val="24"/>
          <w:lang w:eastAsia="en-US"/>
        </w:rPr>
        <w:t>8737</w:t>
      </w:r>
      <w:r w:rsidRPr="00B01184">
        <w:rPr>
          <w:rFonts w:ascii="Times New Roman" w:eastAsiaTheme="minorHAnsi" w:hAnsi="Times New Roman"/>
          <w:color w:val="auto"/>
          <w:spacing w:val="-2"/>
          <w:sz w:val="24"/>
          <w:szCs w:val="24"/>
          <w:lang w:eastAsia="en-US"/>
        </w:rPr>
        <w:t xml:space="preserve"> от </w:t>
      </w:r>
      <w:r w:rsidR="00183D5F" w:rsidRPr="00B01184">
        <w:rPr>
          <w:rFonts w:ascii="Times New Roman" w:eastAsiaTheme="minorHAnsi" w:hAnsi="Times New Roman"/>
          <w:color w:val="auto"/>
          <w:spacing w:val="-2"/>
          <w:sz w:val="24"/>
          <w:szCs w:val="24"/>
          <w:lang w:eastAsia="en-US"/>
        </w:rPr>
        <w:t>14</w:t>
      </w:r>
      <w:r w:rsidRPr="00B01184">
        <w:rPr>
          <w:rFonts w:ascii="Times New Roman" w:eastAsiaTheme="minorHAnsi" w:hAnsi="Times New Roman"/>
          <w:color w:val="auto"/>
          <w:spacing w:val="-2"/>
          <w:sz w:val="24"/>
          <w:szCs w:val="24"/>
          <w:lang w:eastAsia="en-US"/>
        </w:rPr>
        <w:t> </w:t>
      </w:r>
      <w:r w:rsidR="00183D5F" w:rsidRPr="00B01184">
        <w:rPr>
          <w:rFonts w:ascii="Times New Roman" w:eastAsiaTheme="minorHAnsi" w:hAnsi="Times New Roman"/>
          <w:color w:val="auto"/>
          <w:spacing w:val="-2"/>
          <w:sz w:val="24"/>
          <w:szCs w:val="24"/>
          <w:lang w:eastAsia="en-US"/>
        </w:rPr>
        <w:t>марта</w:t>
      </w:r>
      <w:r w:rsidRPr="00B01184">
        <w:rPr>
          <w:rFonts w:ascii="Times New Roman" w:eastAsiaTheme="minorHAnsi" w:hAnsi="Times New Roman"/>
          <w:color w:val="auto"/>
          <w:spacing w:val="-2"/>
          <w:sz w:val="24"/>
          <w:szCs w:val="24"/>
          <w:lang w:eastAsia="en-US"/>
        </w:rPr>
        <w:t> 201</w:t>
      </w:r>
      <w:r w:rsidR="00183D5F" w:rsidRPr="00B01184">
        <w:rPr>
          <w:rFonts w:ascii="Times New Roman" w:eastAsiaTheme="minorHAnsi" w:hAnsi="Times New Roman"/>
          <w:color w:val="auto"/>
          <w:spacing w:val="-2"/>
          <w:sz w:val="24"/>
          <w:szCs w:val="24"/>
          <w:lang w:eastAsia="en-US"/>
        </w:rPr>
        <w:t>9</w:t>
      </w:r>
      <w:r w:rsidRPr="00B01184">
        <w:rPr>
          <w:rFonts w:ascii="Times New Roman" w:eastAsiaTheme="minorHAnsi" w:hAnsi="Times New Roman"/>
          <w:color w:val="auto"/>
          <w:spacing w:val="-2"/>
          <w:sz w:val="24"/>
          <w:szCs w:val="24"/>
          <w:lang w:eastAsia="en-US"/>
        </w:rPr>
        <w:t> года) (САЗ 1</w:t>
      </w:r>
      <w:r w:rsidR="00EE4F94" w:rsidRPr="00B01184">
        <w:rPr>
          <w:rFonts w:ascii="Times New Roman" w:eastAsiaTheme="minorHAnsi" w:hAnsi="Times New Roman"/>
          <w:color w:val="auto"/>
          <w:spacing w:val="-2"/>
          <w:sz w:val="24"/>
          <w:szCs w:val="24"/>
          <w:lang w:eastAsia="en-US"/>
        </w:rPr>
        <w:t>9</w:t>
      </w:r>
      <w:r w:rsidRPr="00B01184">
        <w:rPr>
          <w:rFonts w:ascii="Times New Roman" w:eastAsiaTheme="minorHAnsi" w:hAnsi="Times New Roman"/>
          <w:color w:val="auto"/>
          <w:spacing w:val="-2"/>
          <w:sz w:val="24"/>
          <w:szCs w:val="24"/>
          <w:lang w:eastAsia="en-US"/>
        </w:rPr>
        <w:t>-</w:t>
      </w:r>
      <w:r w:rsidR="00EE4F94" w:rsidRPr="00B01184">
        <w:rPr>
          <w:rFonts w:ascii="Times New Roman" w:eastAsiaTheme="minorHAnsi" w:hAnsi="Times New Roman"/>
          <w:color w:val="auto"/>
          <w:spacing w:val="-2"/>
          <w:sz w:val="24"/>
          <w:szCs w:val="24"/>
          <w:lang w:eastAsia="en-US"/>
        </w:rPr>
        <w:t>10</w:t>
      </w:r>
      <w:r w:rsidRPr="00B01184">
        <w:rPr>
          <w:rFonts w:ascii="Times New Roman" w:eastAsiaTheme="minorHAnsi" w:hAnsi="Times New Roman"/>
          <w:color w:val="auto"/>
          <w:spacing w:val="-2"/>
          <w:sz w:val="24"/>
          <w:szCs w:val="24"/>
          <w:lang w:eastAsia="en-US"/>
        </w:rPr>
        <w:t>)</w:t>
      </w:r>
    </w:p>
    <w:p w:rsidR="004550C7" w:rsidRPr="003F51D0" w:rsidRDefault="004550C7" w:rsidP="00AB5892">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hAnsi="Times New Roman"/>
          <w:color w:val="auto"/>
          <w:sz w:val="24"/>
          <w:szCs w:val="24"/>
        </w:rPr>
      </w:pPr>
    </w:p>
    <w:p w:rsidR="004550C7" w:rsidRPr="00B01184" w:rsidRDefault="004550C7" w:rsidP="00AB5892">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hAnsi="Times New Roman"/>
          <w:color w:val="auto"/>
          <w:sz w:val="24"/>
          <w:szCs w:val="24"/>
        </w:rPr>
      </w:pPr>
      <w:r w:rsidRPr="00B01184">
        <w:rPr>
          <w:rFonts w:ascii="Times New Roman" w:hAnsi="Times New Roman"/>
          <w:color w:val="auto"/>
          <w:sz w:val="24"/>
          <w:szCs w:val="24"/>
        </w:rPr>
        <w:t>Утверждено решением правления</w:t>
      </w:r>
    </w:p>
    <w:p w:rsidR="004550C7" w:rsidRPr="00B01184" w:rsidRDefault="004550C7" w:rsidP="00AB5892">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hAnsi="Times New Roman"/>
          <w:color w:val="auto"/>
          <w:sz w:val="24"/>
          <w:szCs w:val="24"/>
        </w:rPr>
      </w:pPr>
      <w:r w:rsidRPr="00B01184">
        <w:rPr>
          <w:rFonts w:ascii="Times New Roman" w:hAnsi="Times New Roman"/>
          <w:color w:val="auto"/>
          <w:sz w:val="24"/>
          <w:szCs w:val="24"/>
        </w:rPr>
        <w:t>Приднестровского республиканского банка</w:t>
      </w:r>
    </w:p>
    <w:p w:rsidR="004550C7" w:rsidRPr="00B01184" w:rsidRDefault="004550C7" w:rsidP="00AB5892">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hAnsi="Times New Roman"/>
          <w:color w:val="auto"/>
          <w:sz w:val="24"/>
          <w:szCs w:val="24"/>
        </w:rPr>
      </w:pPr>
      <w:r w:rsidRPr="00B01184">
        <w:rPr>
          <w:rFonts w:ascii="Times New Roman" w:hAnsi="Times New Roman"/>
          <w:color w:val="auto"/>
          <w:sz w:val="24"/>
          <w:szCs w:val="24"/>
        </w:rPr>
        <w:t xml:space="preserve">Протокол № </w:t>
      </w:r>
      <w:r w:rsidR="00D43342">
        <w:rPr>
          <w:rFonts w:ascii="Times New Roman" w:hAnsi="Times New Roman"/>
          <w:color w:val="auto"/>
          <w:sz w:val="24"/>
          <w:szCs w:val="24"/>
        </w:rPr>
        <w:t>50</w:t>
      </w:r>
      <w:r w:rsidRPr="00B01184">
        <w:rPr>
          <w:rFonts w:ascii="Times New Roman" w:hAnsi="Times New Roman"/>
          <w:color w:val="auto"/>
          <w:sz w:val="24"/>
          <w:szCs w:val="24"/>
        </w:rPr>
        <w:t xml:space="preserve"> от </w:t>
      </w:r>
      <w:r w:rsidR="00D43342">
        <w:rPr>
          <w:rFonts w:ascii="Times New Roman" w:hAnsi="Times New Roman"/>
          <w:color w:val="auto"/>
          <w:sz w:val="24"/>
          <w:szCs w:val="24"/>
        </w:rPr>
        <w:t>27</w:t>
      </w:r>
      <w:r w:rsidR="00435008">
        <w:rPr>
          <w:rFonts w:ascii="Times New Roman" w:hAnsi="Times New Roman"/>
          <w:color w:val="auto"/>
          <w:sz w:val="24"/>
          <w:szCs w:val="24"/>
        </w:rPr>
        <w:t xml:space="preserve"> </w:t>
      </w:r>
      <w:r w:rsidR="00D43342">
        <w:rPr>
          <w:rFonts w:ascii="Times New Roman" w:hAnsi="Times New Roman"/>
          <w:color w:val="auto"/>
          <w:sz w:val="24"/>
          <w:szCs w:val="24"/>
        </w:rPr>
        <w:t>ноября</w:t>
      </w:r>
      <w:r w:rsidRPr="00B01184">
        <w:rPr>
          <w:rFonts w:ascii="Times New Roman" w:hAnsi="Times New Roman"/>
          <w:color w:val="auto"/>
          <w:sz w:val="24"/>
          <w:szCs w:val="24"/>
        </w:rPr>
        <w:t xml:space="preserve"> 20</w:t>
      </w:r>
      <w:r w:rsidR="00923303">
        <w:rPr>
          <w:rFonts w:ascii="Times New Roman" w:hAnsi="Times New Roman"/>
          <w:color w:val="auto"/>
          <w:sz w:val="24"/>
          <w:szCs w:val="24"/>
        </w:rPr>
        <w:t>25</w:t>
      </w:r>
      <w:r w:rsidR="00DD2BDD">
        <w:rPr>
          <w:rFonts w:ascii="Times New Roman" w:hAnsi="Times New Roman"/>
          <w:color w:val="auto"/>
          <w:sz w:val="24"/>
          <w:szCs w:val="24"/>
        </w:rPr>
        <w:t> </w:t>
      </w:r>
      <w:r w:rsidRPr="00B01184">
        <w:rPr>
          <w:rFonts w:ascii="Times New Roman" w:hAnsi="Times New Roman"/>
          <w:color w:val="auto"/>
          <w:sz w:val="24"/>
          <w:szCs w:val="24"/>
        </w:rPr>
        <w:t>года</w:t>
      </w:r>
    </w:p>
    <w:p w:rsidR="004550C7" w:rsidRPr="00B01184" w:rsidRDefault="004550C7" w:rsidP="00AB5892">
      <w:pPr>
        <w:pStyle w:val="a8"/>
        <w:tabs>
          <w:tab w:val="left" w:pos="1134"/>
        </w:tabs>
        <w:spacing w:after="0"/>
        <w:ind w:left="0"/>
        <w:jc w:val="center"/>
        <w:rPr>
          <w:rFonts w:cs="Times New Roman"/>
        </w:rPr>
      </w:pPr>
    </w:p>
    <w:p w:rsidR="004550C7" w:rsidRPr="00B01184" w:rsidRDefault="004550C7" w:rsidP="00AB5892">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hAnsi="Times New Roman"/>
          <w:color w:val="auto"/>
          <w:sz w:val="24"/>
          <w:szCs w:val="24"/>
        </w:rPr>
      </w:pPr>
      <w:r w:rsidRPr="00B01184">
        <w:rPr>
          <w:rFonts w:ascii="Times New Roman" w:hAnsi="Times New Roman"/>
          <w:color w:val="auto"/>
          <w:sz w:val="24"/>
          <w:szCs w:val="24"/>
        </w:rPr>
        <w:t>Зарегистрировано Министерством юстиции</w:t>
      </w:r>
    </w:p>
    <w:p w:rsidR="009547EA" w:rsidRDefault="009547EA" w:rsidP="009547EA">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20" w:afterAutospacing="0" w:line="252" w:lineRule="auto"/>
        <w:jc w:val="center"/>
        <w:rPr>
          <w:rFonts w:ascii="Times New Roman" w:hAnsi="Times New Roman"/>
          <w:color w:val="auto"/>
          <w:sz w:val="24"/>
          <w:szCs w:val="24"/>
        </w:rPr>
      </w:pPr>
      <w:r>
        <w:rPr>
          <w:rFonts w:ascii="Times New Roman" w:hAnsi="Times New Roman"/>
          <w:color w:val="auto"/>
          <w:sz w:val="24"/>
          <w:szCs w:val="24"/>
        </w:rPr>
        <w:t xml:space="preserve">Приднестровской Молдавской Республики </w:t>
      </w:r>
      <w:r w:rsidR="00D12A8E">
        <w:rPr>
          <w:rFonts w:ascii="Times New Roman" w:hAnsi="Times New Roman"/>
          <w:color w:val="auto"/>
          <w:sz w:val="24"/>
          <w:szCs w:val="24"/>
        </w:rPr>
        <w:t>12 декабря</w:t>
      </w:r>
      <w:r>
        <w:rPr>
          <w:rFonts w:ascii="Times New Roman" w:hAnsi="Times New Roman"/>
          <w:color w:val="auto"/>
          <w:sz w:val="24"/>
          <w:szCs w:val="24"/>
        </w:rPr>
        <w:t xml:space="preserve"> 2025 г</w:t>
      </w:r>
      <w:r w:rsidR="008F6E75">
        <w:rPr>
          <w:rFonts w:ascii="Times New Roman" w:hAnsi="Times New Roman"/>
          <w:color w:val="auto"/>
          <w:sz w:val="24"/>
          <w:szCs w:val="24"/>
        </w:rPr>
        <w:t>.</w:t>
      </w:r>
    </w:p>
    <w:p w:rsidR="009547EA" w:rsidRDefault="004F0E8A" w:rsidP="009547EA">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20" w:afterAutospacing="0" w:line="252" w:lineRule="auto"/>
        <w:jc w:val="center"/>
        <w:rPr>
          <w:rFonts w:ascii="Times New Roman" w:hAnsi="Times New Roman"/>
          <w:color w:val="auto"/>
          <w:sz w:val="24"/>
          <w:szCs w:val="24"/>
        </w:rPr>
      </w:pPr>
      <w:r>
        <w:rPr>
          <w:rFonts w:ascii="Times New Roman" w:hAnsi="Times New Roman"/>
          <w:color w:val="auto"/>
          <w:sz w:val="24"/>
          <w:szCs w:val="24"/>
        </w:rPr>
        <w:t>Р</w:t>
      </w:r>
      <w:r w:rsidR="00D12A8E">
        <w:rPr>
          <w:rFonts w:ascii="Times New Roman" w:hAnsi="Times New Roman"/>
          <w:color w:val="auto"/>
          <w:sz w:val="24"/>
          <w:szCs w:val="24"/>
        </w:rPr>
        <w:t>егистрационный № 13660</w:t>
      </w:r>
    </w:p>
    <w:p w:rsidR="00D12A8E" w:rsidRDefault="00D12A8E" w:rsidP="009547EA">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20" w:afterAutospacing="0" w:line="252" w:lineRule="auto"/>
        <w:jc w:val="center"/>
        <w:rPr>
          <w:rFonts w:ascii="Times New Roman" w:hAnsi="Times New Roman"/>
          <w:color w:val="auto"/>
          <w:sz w:val="24"/>
          <w:szCs w:val="24"/>
        </w:rPr>
      </w:pPr>
      <w:r>
        <w:rPr>
          <w:rFonts w:ascii="Times New Roman" w:hAnsi="Times New Roman"/>
          <w:color w:val="auto"/>
          <w:sz w:val="24"/>
          <w:szCs w:val="24"/>
        </w:rPr>
        <w:t>САЗ 25-49</w:t>
      </w:r>
      <w:bookmarkStart w:id="0" w:name="_GoBack"/>
      <w:bookmarkEnd w:id="0"/>
    </w:p>
    <w:p w:rsidR="006413DF" w:rsidRPr="00923303" w:rsidRDefault="006413DF" w:rsidP="00AB5892">
      <w:pPr>
        <w:tabs>
          <w:tab w:val="left" w:pos="1134"/>
        </w:tabs>
        <w:ind w:firstLine="0"/>
        <w:jc w:val="center"/>
        <w:rPr>
          <w:rFonts w:ascii="Times New Roman" w:hAnsi="Times New Roman" w:cs="Times New Roman"/>
          <w:sz w:val="24"/>
          <w:szCs w:val="24"/>
        </w:rPr>
      </w:pPr>
    </w:p>
    <w:p w:rsidR="004550C7" w:rsidRPr="00B01184" w:rsidRDefault="00DD1C69" w:rsidP="002B5CE2">
      <w:pPr>
        <w:tabs>
          <w:tab w:val="left" w:pos="1134"/>
        </w:tabs>
        <w:ind w:firstLine="284"/>
        <w:rPr>
          <w:rFonts w:ascii="Times New Roman" w:hAnsi="Times New Roman" w:cs="Times New Roman"/>
          <w:sz w:val="24"/>
          <w:szCs w:val="24"/>
        </w:rPr>
      </w:pPr>
      <w:r w:rsidRPr="00B01184">
        <w:rPr>
          <w:rFonts w:ascii="Times New Roman" w:hAnsi="Times New Roman" w:cs="Times New Roman"/>
          <w:sz w:val="24"/>
          <w:szCs w:val="24"/>
        </w:rPr>
        <w:t>Настоящее Указание разработано в соответствии с Законом Приднестровской Молдавской Республики от 7</w:t>
      </w:r>
      <w:r w:rsidR="00D43342">
        <w:rPr>
          <w:rFonts w:ascii="Times New Roman" w:hAnsi="Times New Roman" w:cs="Times New Roman"/>
          <w:sz w:val="24"/>
          <w:szCs w:val="24"/>
        </w:rPr>
        <w:t xml:space="preserve"> </w:t>
      </w:r>
      <w:r w:rsidRPr="00B01184">
        <w:rPr>
          <w:rFonts w:ascii="Times New Roman" w:hAnsi="Times New Roman" w:cs="Times New Roman"/>
          <w:sz w:val="24"/>
          <w:szCs w:val="24"/>
        </w:rPr>
        <w:t>мая</w:t>
      </w:r>
      <w:r w:rsidR="00D43342">
        <w:rPr>
          <w:rFonts w:ascii="Times New Roman" w:hAnsi="Times New Roman" w:cs="Times New Roman"/>
          <w:sz w:val="24"/>
          <w:szCs w:val="24"/>
        </w:rPr>
        <w:t xml:space="preserve"> </w:t>
      </w:r>
      <w:r w:rsidRPr="00B01184">
        <w:rPr>
          <w:rFonts w:ascii="Times New Roman" w:hAnsi="Times New Roman" w:cs="Times New Roman"/>
          <w:sz w:val="24"/>
          <w:szCs w:val="24"/>
        </w:rPr>
        <w:t>2007 года № 212-З-IV «О центральном банке Приднестровской Молдавской Республики» (САЗ 07-20), Законом Приднестровс</w:t>
      </w:r>
      <w:r w:rsidR="00D43342">
        <w:rPr>
          <w:rFonts w:ascii="Times New Roman" w:hAnsi="Times New Roman" w:cs="Times New Roman"/>
          <w:sz w:val="24"/>
          <w:szCs w:val="24"/>
        </w:rPr>
        <w:t xml:space="preserve">кой Молдавской Республики от 21 </w:t>
      </w:r>
      <w:r w:rsidRPr="00B01184">
        <w:rPr>
          <w:rFonts w:ascii="Times New Roman" w:hAnsi="Times New Roman" w:cs="Times New Roman"/>
          <w:sz w:val="24"/>
          <w:szCs w:val="24"/>
        </w:rPr>
        <w:t>января</w:t>
      </w:r>
      <w:r w:rsidR="00D43342">
        <w:rPr>
          <w:rFonts w:ascii="Times New Roman" w:hAnsi="Times New Roman" w:cs="Times New Roman"/>
          <w:sz w:val="24"/>
          <w:szCs w:val="24"/>
        </w:rPr>
        <w:t xml:space="preserve"> </w:t>
      </w:r>
      <w:r w:rsidRPr="00B01184">
        <w:rPr>
          <w:rFonts w:ascii="Times New Roman" w:hAnsi="Times New Roman" w:cs="Times New Roman"/>
          <w:sz w:val="24"/>
          <w:szCs w:val="24"/>
        </w:rPr>
        <w:t xml:space="preserve">2008 года № 392-З-IV «Об организации страхового дела» (САЗ 08-3), Законом Приднестровской Молдавской Республики от 16 января 2017 года </w:t>
      </w:r>
      <w:r w:rsidR="00836424" w:rsidRPr="00B01184">
        <w:rPr>
          <w:rFonts w:ascii="Times New Roman" w:hAnsi="Times New Roman" w:cs="Times New Roman"/>
          <w:sz w:val="24"/>
          <w:szCs w:val="24"/>
        </w:rPr>
        <w:t>№</w:t>
      </w:r>
      <w:r w:rsidRPr="00B01184">
        <w:rPr>
          <w:rFonts w:ascii="Times New Roman" w:hAnsi="Times New Roman" w:cs="Times New Roman"/>
          <w:sz w:val="24"/>
          <w:szCs w:val="24"/>
        </w:rPr>
        <w:t xml:space="preserve"> 18-З-VI </w:t>
      </w:r>
      <w:r w:rsidR="00836424" w:rsidRPr="00B01184">
        <w:rPr>
          <w:rFonts w:ascii="Times New Roman" w:hAnsi="Times New Roman" w:cs="Times New Roman"/>
          <w:sz w:val="24"/>
          <w:szCs w:val="24"/>
        </w:rPr>
        <w:t>«</w:t>
      </w:r>
      <w:r w:rsidRPr="00B01184">
        <w:rPr>
          <w:rFonts w:ascii="Times New Roman" w:hAnsi="Times New Roman" w:cs="Times New Roman"/>
          <w:sz w:val="24"/>
          <w:szCs w:val="24"/>
        </w:rPr>
        <w:t>Об обязательном страховании гражданской ответственности владельцев транспортных средств</w:t>
      </w:r>
      <w:r w:rsidR="00836424" w:rsidRPr="00B01184">
        <w:rPr>
          <w:rFonts w:ascii="Times New Roman" w:hAnsi="Times New Roman" w:cs="Times New Roman"/>
          <w:sz w:val="24"/>
          <w:szCs w:val="24"/>
        </w:rPr>
        <w:t>»</w:t>
      </w:r>
      <w:r w:rsidR="00D43342">
        <w:rPr>
          <w:rFonts w:ascii="Times New Roman" w:hAnsi="Times New Roman" w:cs="Times New Roman"/>
          <w:sz w:val="24"/>
          <w:szCs w:val="24"/>
        </w:rPr>
        <w:t xml:space="preserve"> (САЗ </w:t>
      </w:r>
      <w:r w:rsidRPr="00B01184">
        <w:rPr>
          <w:rFonts w:ascii="Times New Roman" w:hAnsi="Times New Roman" w:cs="Times New Roman"/>
          <w:sz w:val="24"/>
          <w:szCs w:val="24"/>
        </w:rPr>
        <w:t>17-4)</w:t>
      </w:r>
      <w:r w:rsidR="00836424" w:rsidRPr="00B01184">
        <w:rPr>
          <w:rFonts w:ascii="Times New Roman" w:hAnsi="Times New Roman" w:cs="Times New Roman"/>
          <w:sz w:val="24"/>
          <w:szCs w:val="24"/>
        </w:rPr>
        <w:t>.</w:t>
      </w:r>
    </w:p>
    <w:p w:rsidR="004550C7" w:rsidRDefault="004F0E8A" w:rsidP="002B5CE2">
      <w:pPr>
        <w:tabs>
          <w:tab w:val="left" w:pos="1134"/>
        </w:tabs>
        <w:ind w:firstLine="284"/>
        <w:rPr>
          <w:rFonts w:ascii="Times New Roman" w:hAnsi="Times New Roman" w:cs="Times New Roman"/>
          <w:sz w:val="24"/>
          <w:szCs w:val="24"/>
        </w:rPr>
      </w:pPr>
      <w:r>
        <w:rPr>
          <w:rFonts w:ascii="Times New Roman" w:hAnsi="Times New Roman" w:cs="Times New Roman"/>
          <w:sz w:val="24"/>
          <w:szCs w:val="24"/>
        </w:rPr>
        <w:t xml:space="preserve">1. </w:t>
      </w:r>
      <w:r w:rsidR="004550C7" w:rsidRPr="00B01184">
        <w:rPr>
          <w:rFonts w:ascii="Times New Roman" w:hAnsi="Times New Roman" w:cs="Times New Roman"/>
          <w:sz w:val="24"/>
          <w:szCs w:val="24"/>
        </w:rPr>
        <w:t xml:space="preserve">Внести в </w:t>
      </w:r>
      <w:r w:rsidR="00836424" w:rsidRPr="00B01184">
        <w:rPr>
          <w:rFonts w:ascii="Times New Roman" w:eastAsiaTheme="minorHAnsi" w:hAnsi="Times New Roman"/>
          <w:spacing w:val="-2"/>
          <w:sz w:val="24"/>
          <w:szCs w:val="24"/>
          <w:lang w:eastAsia="en-US"/>
        </w:rPr>
        <w:t>Указание Приднестровско</w:t>
      </w:r>
      <w:r w:rsidR="00D43342">
        <w:rPr>
          <w:rFonts w:ascii="Times New Roman" w:eastAsiaTheme="minorHAnsi" w:hAnsi="Times New Roman"/>
          <w:spacing w:val="-2"/>
          <w:sz w:val="24"/>
          <w:szCs w:val="24"/>
          <w:lang w:eastAsia="en-US"/>
        </w:rPr>
        <w:t xml:space="preserve">го республиканского банка от 13 </w:t>
      </w:r>
      <w:r w:rsidR="00836424" w:rsidRPr="00B01184">
        <w:rPr>
          <w:rFonts w:ascii="Times New Roman" w:eastAsiaTheme="minorHAnsi" w:hAnsi="Times New Roman"/>
          <w:spacing w:val="-2"/>
          <w:sz w:val="24"/>
          <w:szCs w:val="24"/>
          <w:lang w:eastAsia="en-US"/>
        </w:rPr>
        <w:t>декабря</w:t>
      </w:r>
      <w:r w:rsidR="00D43342">
        <w:rPr>
          <w:rFonts w:ascii="Times New Roman" w:eastAsiaTheme="minorHAnsi" w:hAnsi="Times New Roman"/>
          <w:spacing w:val="-2"/>
          <w:sz w:val="24"/>
          <w:szCs w:val="24"/>
          <w:lang w:eastAsia="en-US"/>
        </w:rPr>
        <w:t xml:space="preserve"> </w:t>
      </w:r>
      <w:r w:rsidR="00836424" w:rsidRPr="00B01184">
        <w:rPr>
          <w:rFonts w:ascii="Times New Roman" w:eastAsiaTheme="minorHAnsi" w:hAnsi="Times New Roman"/>
          <w:spacing w:val="-2"/>
          <w:sz w:val="24"/>
          <w:szCs w:val="24"/>
          <w:lang w:eastAsia="en-US"/>
        </w:rPr>
        <w:t>2018 года № 1130-У «Об утверждении формы страхового полиса обязательного страхования гражданской ответственности владельцев транспортных средств» (</w:t>
      </w:r>
      <w:r w:rsidR="00D25241">
        <w:rPr>
          <w:rFonts w:ascii="Times New Roman" w:eastAsiaTheme="minorHAnsi" w:hAnsi="Times New Roman"/>
          <w:spacing w:val="-2"/>
          <w:sz w:val="24"/>
          <w:szCs w:val="24"/>
          <w:lang w:eastAsia="en-US"/>
        </w:rPr>
        <w:t>р</w:t>
      </w:r>
      <w:r w:rsidR="00D43342">
        <w:rPr>
          <w:rFonts w:ascii="Times New Roman" w:eastAsiaTheme="minorHAnsi" w:hAnsi="Times New Roman"/>
          <w:spacing w:val="-2"/>
          <w:sz w:val="24"/>
          <w:szCs w:val="24"/>
          <w:lang w:eastAsia="en-US"/>
        </w:rPr>
        <w:t xml:space="preserve">егистрационный № 8737 от 14 </w:t>
      </w:r>
      <w:r w:rsidR="00836424" w:rsidRPr="00B01184">
        <w:rPr>
          <w:rFonts w:ascii="Times New Roman" w:eastAsiaTheme="minorHAnsi" w:hAnsi="Times New Roman"/>
          <w:spacing w:val="-2"/>
          <w:sz w:val="24"/>
          <w:szCs w:val="24"/>
          <w:lang w:eastAsia="en-US"/>
        </w:rPr>
        <w:t>марта</w:t>
      </w:r>
      <w:r w:rsidR="00D43342">
        <w:rPr>
          <w:rFonts w:ascii="Times New Roman" w:eastAsiaTheme="minorHAnsi" w:hAnsi="Times New Roman"/>
          <w:spacing w:val="-2"/>
          <w:sz w:val="24"/>
          <w:szCs w:val="24"/>
          <w:lang w:eastAsia="en-US"/>
        </w:rPr>
        <w:t xml:space="preserve"> </w:t>
      </w:r>
      <w:r w:rsidR="00836424" w:rsidRPr="00B01184">
        <w:rPr>
          <w:rFonts w:ascii="Times New Roman" w:eastAsiaTheme="minorHAnsi" w:hAnsi="Times New Roman"/>
          <w:spacing w:val="-2"/>
          <w:sz w:val="24"/>
          <w:szCs w:val="24"/>
          <w:lang w:eastAsia="en-US"/>
        </w:rPr>
        <w:t>2019 года) (САЗ 19-10)</w:t>
      </w:r>
      <w:r w:rsidR="004550C7" w:rsidRPr="00B01184">
        <w:rPr>
          <w:rFonts w:ascii="Times New Roman" w:hAnsi="Times New Roman" w:cs="Times New Roman"/>
          <w:sz w:val="24"/>
          <w:szCs w:val="24"/>
        </w:rPr>
        <w:t xml:space="preserve"> с изменени</w:t>
      </w:r>
      <w:r w:rsidR="00836424" w:rsidRPr="00B01184">
        <w:rPr>
          <w:rFonts w:ascii="Times New Roman" w:hAnsi="Times New Roman" w:cs="Times New Roman"/>
          <w:sz w:val="24"/>
          <w:szCs w:val="24"/>
        </w:rPr>
        <w:t>я</w:t>
      </w:r>
      <w:r w:rsidR="004550C7" w:rsidRPr="00B01184">
        <w:rPr>
          <w:rFonts w:ascii="Times New Roman" w:hAnsi="Times New Roman" w:cs="Times New Roman"/>
          <w:sz w:val="24"/>
          <w:szCs w:val="24"/>
        </w:rPr>
        <w:t>м</w:t>
      </w:r>
      <w:r w:rsidR="00836424" w:rsidRPr="00B01184">
        <w:rPr>
          <w:rFonts w:ascii="Times New Roman" w:hAnsi="Times New Roman" w:cs="Times New Roman"/>
          <w:sz w:val="24"/>
          <w:szCs w:val="24"/>
        </w:rPr>
        <w:t>и</w:t>
      </w:r>
      <w:r w:rsidR="004550C7" w:rsidRPr="00B01184">
        <w:rPr>
          <w:rFonts w:ascii="Times New Roman" w:hAnsi="Times New Roman" w:cs="Times New Roman"/>
          <w:sz w:val="24"/>
          <w:szCs w:val="24"/>
        </w:rPr>
        <w:t>, внесенным</w:t>
      </w:r>
      <w:r w:rsidR="00836424" w:rsidRPr="00B01184">
        <w:rPr>
          <w:rFonts w:ascii="Times New Roman" w:hAnsi="Times New Roman" w:cs="Times New Roman"/>
          <w:sz w:val="24"/>
          <w:szCs w:val="24"/>
        </w:rPr>
        <w:t>и</w:t>
      </w:r>
      <w:r w:rsidR="004550C7" w:rsidRPr="00B01184">
        <w:rPr>
          <w:rFonts w:ascii="Times New Roman" w:hAnsi="Times New Roman" w:cs="Times New Roman"/>
          <w:sz w:val="24"/>
          <w:szCs w:val="24"/>
        </w:rPr>
        <w:t xml:space="preserve"> </w:t>
      </w:r>
      <w:r w:rsidR="007E44CD">
        <w:rPr>
          <w:rFonts w:ascii="Times New Roman" w:hAnsi="Times New Roman" w:cs="Times New Roman"/>
          <w:sz w:val="24"/>
          <w:szCs w:val="24"/>
        </w:rPr>
        <w:t>у</w:t>
      </w:r>
      <w:r w:rsidR="004550C7" w:rsidRPr="00B01184">
        <w:rPr>
          <w:rFonts w:ascii="Times New Roman" w:hAnsi="Times New Roman" w:cs="Times New Roman"/>
          <w:sz w:val="24"/>
          <w:szCs w:val="24"/>
        </w:rPr>
        <w:t>казани</w:t>
      </w:r>
      <w:r w:rsidR="00640A4A">
        <w:rPr>
          <w:rFonts w:ascii="Times New Roman" w:hAnsi="Times New Roman" w:cs="Times New Roman"/>
          <w:sz w:val="24"/>
          <w:szCs w:val="24"/>
        </w:rPr>
        <w:t>ями</w:t>
      </w:r>
      <w:r w:rsidR="004550C7" w:rsidRPr="00B01184">
        <w:rPr>
          <w:rFonts w:ascii="Times New Roman" w:hAnsi="Times New Roman" w:cs="Times New Roman"/>
          <w:sz w:val="24"/>
          <w:szCs w:val="24"/>
        </w:rPr>
        <w:t xml:space="preserve"> Приднестровского республиканского банка от </w:t>
      </w:r>
      <w:r w:rsidR="00836424" w:rsidRPr="00B01184">
        <w:rPr>
          <w:rFonts w:ascii="Times New Roman" w:hAnsi="Times New Roman" w:cs="Times New Roman"/>
          <w:sz w:val="24"/>
          <w:szCs w:val="24"/>
        </w:rPr>
        <w:t>18</w:t>
      </w:r>
      <w:r w:rsidR="004550C7" w:rsidRPr="00B01184">
        <w:rPr>
          <w:rFonts w:ascii="Times New Roman" w:hAnsi="Times New Roman" w:cs="Times New Roman"/>
          <w:sz w:val="24"/>
          <w:szCs w:val="24"/>
        </w:rPr>
        <w:t> </w:t>
      </w:r>
      <w:r w:rsidR="00836424" w:rsidRPr="00B01184">
        <w:rPr>
          <w:rFonts w:ascii="Times New Roman" w:hAnsi="Times New Roman" w:cs="Times New Roman"/>
          <w:sz w:val="24"/>
          <w:szCs w:val="24"/>
        </w:rPr>
        <w:t>марта</w:t>
      </w:r>
      <w:r w:rsidR="004550C7" w:rsidRPr="00B01184">
        <w:rPr>
          <w:rFonts w:ascii="Times New Roman" w:hAnsi="Times New Roman" w:cs="Times New Roman"/>
          <w:sz w:val="24"/>
          <w:szCs w:val="24"/>
        </w:rPr>
        <w:t> 20</w:t>
      </w:r>
      <w:r w:rsidR="00836424" w:rsidRPr="00B01184">
        <w:rPr>
          <w:rFonts w:ascii="Times New Roman" w:hAnsi="Times New Roman" w:cs="Times New Roman"/>
          <w:sz w:val="24"/>
          <w:szCs w:val="24"/>
        </w:rPr>
        <w:t>19</w:t>
      </w:r>
      <w:r w:rsidR="004550C7" w:rsidRPr="00B01184">
        <w:rPr>
          <w:rFonts w:ascii="Times New Roman" w:hAnsi="Times New Roman" w:cs="Times New Roman"/>
          <w:sz w:val="24"/>
          <w:szCs w:val="24"/>
        </w:rPr>
        <w:t> года № </w:t>
      </w:r>
      <w:r w:rsidR="00836424" w:rsidRPr="00B01184">
        <w:rPr>
          <w:rFonts w:ascii="Times New Roman" w:hAnsi="Times New Roman" w:cs="Times New Roman"/>
          <w:sz w:val="24"/>
          <w:szCs w:val="24"/>
        </w:rPr>
        <w:t>1144</w:t>
      </w:r>
      <w:r w:rsidR="004550C7" w:rsidRPr="00B01184">
        <w:rPr>
          <w:rFonts w:ascii="Times New Roman" w:hAnsi="Times New Roman" w:cs="Times New Roman"/>
          <w:sz w:val="24"/>
          <w:szCs w:val="24"/>
        </w:rPr>
        <w:t xml:space="preserve">-У </w:t>
      </w:r>
      <w:r w:rsidR="004550C7" w:rsidRPr="00B01184">
        <w:rPr>
          <w:rFonts w:ascii="Times New Roman" w:eastAsiaTheme="minorHAnsi" w:hAnsi="Times New Roman" w:cs="Times New Roman"/>
          <w:spacing w:val="-2"/>
          <w:sz w:val="24"/>
          <w:szCs w:val="24"/>
          <w:lang w:eastAsia="en-US"/>
        </w:rPr>
        <w:t>(</w:t>
      </w:r>
      <w:r w:rsidR="00D25241">
        <w:rPr>
          <w:rFonts w:ascii="Times New Roman" w:eastAsiaTheme="minorHAnsi" w:hAnsi="Times New Roman" w:cs="Times New Roman"/>
          <w:spacing w:val="-2"/>
          <w:sz w:val="24"/>
          <w:szCs w:val="24"/>
          <w:lang w:eastAsia="en-US"/>
        </w:rPr>
        <w:t>р</w:t>
      </w:r>
      <w:r w:rsidR="004550C7" w:rsidRPr="00B01184">
        <w:rPr>
          <w:rFonts w:ascii="Times New Roman" w:eastAsiaTheme="minorHAnsi" w:hAnsi="Times New Roman" w:cs="Times New Roman"/>
          <w:spacing w:val="-2"/>
          <w:sz w:val="24"/>
          <w:szCs w:val="24"/>
          <w:lang w:eastAsia="en-US"/>
        </w:rPr>
        <w:t>егистрационный № </w:t>
      </w:r>
      <w:r w:rsidR="00836424" w:rsidRPr="00B01184">
        <w:rPr>
          <w:rFonts w:ascii="Times New Roman" w:eastAsiaTheme="minorHAnsi" w:hAnsi="Times New Roman" w:cs="Times New Roman"/>
          <w:spacing w:val="-2"/>
          <w:sz w:val="24"/>
          <w:szCs w:val="24"/>
          <w:lang w:eastAsia="en-US"/>
        </w:rPr>
        <w:t>8761</w:t>
      </w:r>
      <w:r w:rsidR="004550C7" w:rsidRPr="00B01184">
        <w:rPr>
          <w:rFonts w:ascii="Times New Roman" w:eastAsiaTheme="minorHAnsi" w:hAnsi="Times New Roman" w:cs="Times New Roman"/>
          <w:spacing w:val="-2"/>
          <w:sz w:val="24"/>
          <w:szCs w:val="24"/>
          <w:lang w:eastAsia="en-US"/>
        </w:rPr>
        <w:t xml:space="preserve"> от </w:t>
      </w:r>
      <w:r w:rsidR="006E3D44" w:rsidRPr="00B01184">
        <w:rPr>
          <w:rFonts w:ascii="Times New Roman" w:eastAsiaTheme="minorHAnsi" w:hAnsi="Times New Roman" w:cs="Times New Roman"/>
          <w:spacing w:val="-2"/>
          <w:sz w:val="24"/>
          <w:szCs w:val="24"/>
          <w:lang w:eastAsia="en-US"/>
        </w:rPr>
        <w:t>29</w:t>
      </w:r>
      <w:r w:rsidR="00D43342">
        <w:rPr>
          <w:rFonts w:ascii="Times New Roman" w:eastAsiaTheme="minorHAnsi" w:hAnsi="Times New Roman" w:cs="Times New Roman"/>
          <w:spacing w:val="-2"/>
          <w:sz w:val="24"/>
          <w:szCs w:val="24"/>
          <w:lang w:eastAsia="en-US"/>
        </w:rPr>
        <w:t xml:space="preserve"> </w:t>
      </w:r>
      <w:r w:rsidR="006E3D44" w:rsidRPr="00B01184">
        <w:rPr>
          <w:rFonts w:ascii="Times New Roman" w:eastAsiaTheme="minorHAnsi" w:hAnsi="Times New Roman" w:cs="Times New Roman"/>
          <w:spacing w:val="-2"/>
          <w:sz w:val="24"/>
          <w:szCs w:val="24"/>
          <w:lang w:eastAsia="en-US"/>
        </w:rPr>
        <w:t>марта</w:t>
      </w:r>
      <w:r w:rsidR="00D43342">
        <w:rPr>
          <w:rFonts w:ascii="Times New Roman" w:eastAsiaTheme="minorHAnsi" w:hAnsi="Times New Roman" w:cs="Times New Roman"/>
          <w:spacing w:val="-2"/>
          <w:sz w:val="24"/>
          <w:szCs w:val="24"/>
          <w:lang w:eastAsia="en-US"/>
        </w:rPr>
        <w:t xml:space="preserve"> </w:t>
      </w:r>
      <w:r w:rsidR="004550C7" w:rsidRPr="00B01184">
        <w:rPr>
          <w:rFonts w:ascii="Times New Roman" w:eastAsiaTheme="minorHAnsi" w:hAnsi="Times New Roman" w:cs="Times New Roman"/>
          <w:spacing w:val="-2"/>
          <w:sz w:val="24"/>
          <w:szCs w:val="24"/>
          <w:lang w:eastAsia="en-US"/>
        </w:rPr>
        <w:t>201</w:t>
      </w:r>
      <w:r w:rsidR="006E3D44" w:rsidRPr="00B01184">
        <w:rPr>
          <w:rFonts w:ascii="Times New Roman" w:eastAsiaTheme="minorHAnsi" w:hAnsi="Times New Roman" w:cs="Times New Roman"/>
          <w:spacing w:val="-2"/>
          <w:sz w:val="24"/>
          <w:szCs w:val="24"/>
          <w:lang w:eastAsia="en-US"/>
        </w:rPr>
        <w:t>9</w:t>
      </w:r>
      <w:r w:rsidR="004550C7" w:rsidRPr="00B01184">
        <w:rPr>
          <w:rFonts w:ascii="Times New Roman" w:eastAsiaTheme="minorHAnsi" w:hAnsi="Times New Roman" w:cs="Times New Roman"/>
          <w:spacing w:val="-2"/>
          <w:sz w:val="24"/>
          <w:szCs w:val="24"/>
          <w:lang w:eastAsia="en-US"/>
        </w:rPr>
        <w:t> года)</w:t>
      </w:r>
      <w:r w:rsidR="007065F0" w:rsidRPr="00B01184">
        <w:rPr>
          <w:rFonts w:ascii="Times New Roman" w:eastAsiaTheme="minorHAnsi" w:hAnsi="Times New Roman" w:cs="Times New Roman"/>
          <w:spacing w:val="-2"/>
          <w:sz w:val="24"/>
          <w:szCs w:val="24"/>
          <w:lang w:eastAsia="en-US"/>
        </w:rPr>
        <w:t xml:space="preserve"> (САЗ 19-12)</w:t>
      </w:r>
      <w:r w:rsidR="004550C7" w:rsidRPr="00B01184">
        <w:rPr>
          <w:rFonts w:ascii="Times New Roman" w:eastAsiaTheme="minorHAnsi" w:hAnsi="Times New Roman" w:cs="Times New Roman"/>
          <w:spacing w:val="-2"/>
          <w:sz w:val="24"/>
          <w:szCs w:val="24"/>
          <w:lang w:eastAsia="en-US"/>
        </w:rPr>
        <w:t>,</w:t>
      </w:r>
      <w:r w:rsidR="003501FB">
        <w:rPr>
          <w:rFonts w:ascii="Times New Roman" w:eastAsiaTheme="minorHAnsi" w:hAnsi="Times New Roman" w:cs="Times New Roman"/>
          <w:spacing w:val="-2"/>
          <w:sz w:val="24"/>
          <w:szCs w:val="24"/>
          <w:lang w:eastAsia="en-US"/>
        </w:rPr>
        <w:t xml:space="preserve"> от 28</w:t>
      </w:r>
      <w:r w:rsidR="00D43342">
        <w:rPr>
          <w:rFonts w:ascii="Times New Roman" w:eastAsiaTheme="minorHAnsi" w:hAnsi="Times New Roman" w:cs="Times New Roman"/>
          <w:spacing w:val="-2"/>
          <w:sz w:val="24"/>
          <w:szCs w:val="24"/>
          <w:lang w:eastAsia="en-US"/>
        </w:rPr>
        <w:t xml:space="preserve"> </w:t>
      </w:r>
      <w:r w:rsidR="003501FB">
        <w:rPr>
          <w:rFonts w:ascii="Times New Roman" w:eastAsiaTheme="minorHAnsi" w:hAnsi="Times New Roman" w:cs="Times New Roman"/>
          <w:spacing w:val="-2"/>
          <w:sz w:val="24"/>
          <w:szCs w:val="24"/>
          <w:lang w:eastAsia="en-US"/>
        </w:rPr>
        <w:t>декабря</w:t>
      </w:r>
      <w:r w:rsidR="00D43342">
        <w:rPr>
          <w:rFonts w:ascii="Times New Roman" w:eastAsiaTheme="minorHAnsi" w:hAnsi="Times New Roman" w:cs="Times New Roman"/>
          <w:spacing w:val="-2"/>
          <w:sz w:val="24"/>
          <w:szCs w:val="24"/>
          <w:lang w:eastAsia="en-US"/>
        </w:rPr>
        <w:t xml:space="preserve"> </w:t>
      </w:r>
      <w:r w:rsidR="003501FB">
        <w:rPr>
          <w:rFonts w:ascii="Times New Roman" w:eastAsiaTheme="minorHAnsi" w:hAnsi="Times New Roman" w:cs="Times New Roman"/>
          <w:spacing w:val="-2"/>
          <w:sz w:val="24"/>
          <w:szCs w:val="24"/>
          <w:lang w:eastAsia="en-US"/>
        </w:rPr>
        <w:t>2024</w:t>
      </w:r>
      <w:r w:rsidR="00D43342">
        <w:rPr>
          <w:rFonts w:ascii="Times New Roman" w:eastAsiaTheme="minorHAnsi" w:hAnsi="Times New Roman" w:cs="Times New Roman"/>
          <w:spacing w:val="-2"/>
          <w:sz w:val="24"/>
          <w:szCs w:val="24"/>
          <w:lang w:eastAsia="en-US"/>
        </w:rPr>
        <w:t> </w:t>
      </w:r>
      <w:r w:rsidR="003501FB">
        <w:rPr>
          <w:rFonts w:ascii="Times New Roman" w:eastAsiaTheme="minorHAnsi" w:hAnsi="Times New Roman" w:cs="Times New Roman"/>
          <w:spacing w:val="-2"/>
          <w:sz w:val="24"/>
          <w:szCs w:val="24"/>
          <w:lang w:eastAsia="en-US"/>
        </w:rPr>
        <w:t>года № 1582-У (</w:t>
      </w:r>
      <w:r w:rsidR="00D25241">
        <w:rPr>
          <w:rFonts w:ascii="Times New Roman" w:eastAsiaTheme="minorHAnsi" w:hAnsi="Times New Roman" w:cs="Times New Roman"/>
          <w:spacing w:val="-2"/>
          <w:sz w:val="24"/>
          <w:szCs w:val="24"/>
          <w:lang w:eastAsia="en-US"/>
        </w:rPr>
        <w:t>р</w:t>
      </w:r>
      <w:r w:rsidR="003501FB">
        <w:rPr>
          <w:rFonts w:ascii="Times New Roman" w:eastAsiaTheme="minorHAnsi" w:hAnsi="Times New Roman" w:cs="Times New Roman"/>
          <w:spacing w:val="-2"/>
          <w:sz w:val="24"/>
          <w:szCs w:val="24"/>
          <w:lang w:eastAsia="en-US"/>
        </w:rPr>
        <w:t>егистрационный № 12950</w:t>
      </w:r>
      <w:r w:rsidR="00D43342">
        <w:rPr>
          <w:rFonts w:ascii="Times New Roman" w:eastAsiaTheme="minorHAnsi" w:hAnsi="Times New Roman" w:cs="Times New Roman"/>
          <w:spacing w:val="-2"/>
          <w:sz w:val="24"/>
          <w:szCs w:val="24"/>
          <w:lang w:eastAsia="en-US"/>
        </w:rPr>
        <w:t xml:space="preserve"> от 22 </w:t>
      </w:r>
      <w:r w:rsidR="001D0358">
        <w:rPr>
          <w:rFonts w:ascii="Times New Roman" w:eastAsiaTheme="minorHAnsi" w:hAnsi="Times New Roman" w:cs="Times New Roman"/>
          <w:spacing w:val="-2"/>
          <w:sz w:val="24"/>
          <w:szCs w:val="24"/>
          <w:lang w:eastAsia="en-US"/>
        </w:rPr>
        <w:t>января</w:t>
      </w:r>
      <w:r w:rsidR="00D43342">
        <w:rPr>
          <w:rFonts w:ascii="Times New Roman" w:eastAsiaTheme="minorHAnsi" w:hAnsi="Times New Roman" w:cs="Times New Roman"/>
          <w:spacing w:val="-2"/>
          <w:sz w:val="24"/>
          <w:szCs w:val="24"/>
          <w:lang w:eastAsia="en-US"/>
        </w:rPr>
        <w:t xml:space="preserve"> </w:t>
      </w:r>
      <w:r w:rsidR="001D0358">
        <w:rPr>
          <w:rFonts w:ascii="Times New Roman" w:eastAsiaTheme="minorHAnsi" w:hAnsi="Times New Roman" w:cs="Times New Roman"/>
          <w:spacing w:val="-2"/>
          <w:sz w:val="24"/>
          <w:szCs w:val="24"/>
          <w:lang w:eastAsia="en-US"/>
        </w:rPr>
        <w:t>2025 года) (САЗ</w:t>
      </w:r>
      <w:r w:rsidR="00D43342">
        <w:rPr>
          <w:rFonts w:ascii="Times New Roman" w:eastAsiaTheme="minorHAnsi" w:hAnsi="Times New Roman" w:cs="Times New Roman"/>
          <w:spacing w:val="-2"/>
          <w:sz w:val="24"/>
          <w:szCs w:val="24"/>
          <w:lang w:eastAsia="en-US"/>
        </w:rPr>
        <w:t> </w:t>
      </w:r>
      <w:r w:rsidR="001D0358">
        <w:rPr>
          <w:rFonts w:ascii="Times New Roman" w:eastAsiaTheme="minorHAnsi" w:hAnsi="Times New Roman" w:cs="Times New Roman"/>
          <w:spacing w:val="-2"/>
          <w:sz w:val="24"/>
          <w:szCs w:val="24"/>
          <w:lang w:eastAsia="en-US"/>
        </w:rPr>
        <w:t>25-3)</w:t>
      </w:r>
      <w:r w:rsidR="00C26A1D">
        <w:rPr>
          <w:rFonts w:ascii="Times New Roman" w:eastAsiaTheme="minorHAnsi" w:hAnsi="Times New Roman" w:cs="Times New Roman"/>
          <w:spacing w:val="-2"/>
          <w:sz w:val="24"/>
          <w:szCs w:val="24"/>
          <w:lang w:eastAsia="en-US"/>
        </w:rPr>
        <w:t>, от 18 апреля 2025</w:t>
      </w:r>
      <w:r w:rsidR="00D43342">
        <w:rPr>
          <w:rFonts w:ascii="Times New Roman" w:eastAsiaTheme="minorHAnsi" w:hAnsi="Times New Roman" w:cs="Times New Roman"/>
          <w:spacing w:val="-2"/>
          <w:sz w:val="24"/>
          <w:szCs w:val="24"/>
          <w:lang w:eastAsia="en-US"/>
        </w:rPr>
        <w:t> года № 1602-У (регистрационный № </w:t>
      </w:r>
      <w:r w:rsidR="00C26A1D">
        <w:rPr>
          <w:rFonts w:ascii="Times New Roman" w:eastAsiaTheme="minorHAnsi" w:hAnsi="Times New Roman" w:cs="Times New Roman"/>
          <w:spacing w:val="-2"/>
          <w:sz w:val="24"/>
          <w:szCs w:val="24"/>
          <w:lang w:eastAsia="en-US"/>
        </w:rPr>
        <w:t>13130 от 25</w:t>
      </w:r>
      <w:r w:rsidR="00D43342">
        <w:rPr>
          <w:rFonts w:ascii="Times New Roman" w:eastAsiaTheme="minorHAnsi" w:hAnsi="Times New Roman" w:cs="Times New Roman"/>
          <w:spacing w:val="-2"/>
          <w:sz w:val="24"/>
          <w:szCs w:val="24"/>
          <w:lang w:eastAsia="en-US"/>
        </w:rPr>
        <w:t xml:space="preserve"> </w:t>
      </w:r>
      <w:r w:rsidR="00C26A1D">
        <w:rPr>
          <w:rFonts w:ascii="Times New Roman" w:eastAsiaTheme="minorHAnsi" w:hAnsi="Times New Roman" w:cs="Times New Roman"/>
          <w:spacing w:val="-2"/>
          <w:sz w:val="24"/>
          <w:szCs w:val="24"/>
          <w:lang w:eastAsia="en-US"/>
        </w:rPr>
        <w:t>апреля 2025</w:t>
      </w:r>
      <w:r w:rsidR="00D43342">
        <w:rPr>
          <w:rFonts w:ascii="Times New Roman" w:eastAsiaTheme="minorHAnsi" w:hAnsi="Times New Roman" w:cs="Times New Roman"/>
          <w:spacing w:val="-2"/>
          <w:sz w:val="24"/>
          <w:szCs w:val="24"/>
          <w:lang w:eastAsia="en-US"/>
        </w:rPr>
        <w:t> </w:t>
      </w:r>
      <w:r w:rsidR="00C26A1D">
        <w:rPr>
          <w:rFonts w:ascii="Times New Roman" w:eastAsiaTheme="minorHAnsi" w:hAnsi="Times New Roman" w:cs="Times New Roman"/>
          <w:spacing w:val="-2"/>
          <w:sz w:val="24"/>
          <w:szCs w:val="24"/>
          <w:lang w:eastAsia="en-US"/>
        </w:rPr>
        <w:t>года) (САЗ</w:t>
      </w:r>
      <w:r w:rsidR="00D43342">
        <w:rPr>
          <w:rFonts w:ascii="Times New Roman" w:eastAsiaTheme="minorHAnsi" w:hAnsi="Times New Roman" w:cs="Times New Roman"/>
          <w:spacing w:val="-2"/>
          <w:sz w:val="24"/>
          <w:szCs w:val="24"/>
          <w:lang w:eastAsia="en-US"/>
        </w:rPr>
        <w:t> </w:t>
      </w:r>
      <w:r w:rsidR="00C26A1D">
        <w:rPr>
          <w:rFonts w:ascii="Times New Roman" w:eastAsiaTheme="minorHAnsi" w:hAnsi="Times New Roman" w:cs="Times New Roman"/>
          <w:spacing w:val="-2"/>
          <w:sz w:val="24"/>
          <w:szCs w:val="24"/>
          <w:lang w:eastAsia="en-US"/>
        </w:rPr>
        <w:t>25-16)</w:t>
      </w:r>
      <w:r w:rsidR="001D0358">
        <w:rPr>
          <w:rFonts w:ascii="Times New Roman" w:eastAsiaTheme="minorHAnsi" w:hAnsi="Times New Roman" w:cs="Times New Roman"/>
          <w:spacing w:val="-2"/>
          <w:sz w:val="24"/>
          <w:szCs w:val="24"/>
          <w:lang w:eastAsia="en-US"/>
        </w:rPr>
        <w:t>,</w:t>
      </w:r>
      <w:r w:rsidR="004550C7" w:rsidRPr="00B01184">
        <w:rPr>
          <w:rFonts w:ascii="Times New Roman" w:eastAsiaTheme="minorHAnsi" w:hAnsi="Times New Roman" w:cs="Times New Roman"/>
          <w:spacing w:val="-2"/>
          <w:sz w:val="24"/>
          <w:szCs w:val="24"/>
          <w:lang w:eastAsia="en-US"/>
        </w:rPr>
        <w:t xml:space="preserve"> </w:t>
      </w:r>
      <w:r w:rsidR="004550C7" w:rsidRPr="00B01184">
        <w:rPr>
          <w:rFonts w:ascii="Times New Roman" w:hAnsi="Times New Roman" w:cs="Times New Roman"/>
          <w:sz w:val="24"/>
          <w:szCs w:val="24"/>
        </w:rPr>
        <w:t>следующ</w:t>
      </w:r>
      <w:r w:rsidR="00C26A1D">
        <w:rPr>
          <w:rFonts w:ascii="Times New Roman" w:hAnsi="Times New Roman" w:cs="Times New Roman"/>
          <w:sz w:val="24"/>
          <w:szCs w:val="24"/>
        </w:rPr>
        <w:t>е</w:t>
      </w:r>
      <w:r w:rsidR="004550C7" w:rsidRPr="00B01184">
        <w:rPr>
          <w:rFonts w:ascii="Times New Roman" w:hAnsi="Times New Roman" w:cs="Times New Roman"/>
          <w:sz w:val="24"/>
          <w:szCs w:val="24"/>
        </w:rPr>
        <w:t>е изменени</w:t>
      </w:r>
      <w:r w:rsidR="00C26A1D">
        <w:rPr>
          <w:rFonts w:ascii="Times New Roman" w:hAnsi="Times New Roman" w:cs="Times New Roman"/>
          <w:sz w:val="24"/>
          <w:szCs w:val="24"/>
        </w:rPr>
        <w:t>е</w:t>
      </w:r>
      <w:r w:rsidR="004550C7" w:rsidRPr="00B01184">
        <w:rPr>
          <w:rFonts w:ascii="Times New Roman" w:hAnsi="Times New Roman" w:cs="Times New Roman"/>
          <w:sz w:val="24"/>
          <w:szCs w:val="24"/>
        </w:rPr>
        <w:t>:</w:t>
      </w:r>
    </w:p>
    <w:p w:rsidR="007065F0" w:rsidRDefault="00C26A1D" w:rsidP="002B5CE2">
      <w:pPr>
        <w:tabs>
          <w:tab w:val="left" w:pos="1134"/>
        </w:tabs>
        <w:ind w:firstLine="284"/>
        <w:rPr>
          <w:rFonts w:ascii="Times New Roman" w:hAnsi="Times New Roman" w:cs="Times New Roman"/>
          <w:sz w:val="24"/>
          <w:szCs w:val="24"/>
        </w:rPr>
      </w:pPr>
      <w:r>
        <w:rPr>
          <w:rFonts w:ascii="Times New Roman" w:hAnsi="Times New Roman" w:cs="Times New Roman"/>
          <w:sz w:val="24"/>
          <w:szCs w:val="24"/>
        </w:rPr>
        <w:t xml:space="preserve">пункт 4 </w:t>
      </w:r>
      <w:r w:rsidR="009C09F2" w:rsidRPr="00B01184">
        <w:rPr>
          <w:rFonts w:ascii="Times New Roman" w:hAnsi="Times New Roman" w:cs="Times New Roman"/>
          <w:sz w:val="24"/>
          <w:szCs w:val="24"/>
        </w:rPr>
        <w:t>Приложени</w:t>
      </w:r>
      <w:r w:rsidR="002B1030">
        <w:rPr>
          <w:rFonts w:ascii="Times New Roman" w:hAnsi="Times New Roman" w:cs="Times New Roman"/>
          <w:sz w:val="24"/>
          <w:szCs w:val="24"/>
        </w:rPr>
        <w:t>я</w:t>
      </w:r>
      <w:r w:rsidR="009C09F2" w:rsidRPr="00B01184">
        <w:rPr>
          <w:rFonts w:ascii="Times New Roman" w:hAnsi="Times New Roman" w:cs="Times New Roman"/>
          <w:sz w:val="24"/>
          <w:szCs w:val="24"/>
        </w:rPr>
        <w:t xml:space="preserve"> № 1 к Указанию изложить в </w:t>
      </w:r>
      <w:r>
        <w:rPr>
          <w:rFonts w:ascii="Times New Roman" w:hAnsi="Times New Roman" w:cs="Times New Roman"/>
          <w:sz w:val="24"/>
          <w:szCs w:val="24"/>
        </w:rPr>
        <w:t xml:space="preserve">следующей </w:t>
      </w:r>
      <w:r w:rsidR="009C09F2" w:rsidRPr="00B01184">
        <w:rPr>
          <w:rFonts w:ascii="Times New Roman" w:hAnsi="Times New Roman" w:cs="Times New Roman"/>
          <w:sz w:val="24"/>
          <w:szCs w:val="24"/>
        </w:rPr>
        <w:t>редакции</w:t>
      </w:r>
      <w:r>
        <w:rPr>
          <w:rFonts w:ascii="Times New Roman" w:hAnsi="Times New Roman" w:cs="Times New Roman"/>
          <w:sz w:val="24"/>
          <w:szCs w:val="24"/>
        </w:rPr>
        <w:t>:</w:t>
      </w:r>
    </w:p>
    <w:p w:rsidR="00C26A1D" w:rsidRDefault="0067630E" w:rsidP="002B5CE2">
      <w:pPr>
        <w:ind w:firstLine="284"/>
        <w:textAlignment w:val="baseline"/>
        <w:rPr>
          <w:rFonts w:ascii="Times New Roman" w:hAnsi="Times New Roman" w:cs="Times New Roman"/>
          <w:sz w:val="24"/>
          <w:szCs w:val="24"/>
        </w:rPr>
      </w:pPr>
      <w:r w:rsidRPr="00C26A1D">
        <w:rPr>
          <w:rFonts w:ascii="Times New Roman" w:hAnsi="Times New Roman" w:cs="Times New Roman"/>
          <w:sz w:val="24"/>
          <w:szCs w:val="24"/>
        </w:rPr>
        <w:t>«</w:t>
      </w:r>
      <w:r w:rsidR="00C26A1D" w:rsidRPr="00C26A1D">
        <w:rPr>
          <w:rFonts w:ascii="Times New Roman" w:hAnsi="Times New Roman" w:cs="Times New Roman"/>
          <w:sz w:val="24"/>
          <w:szCs w:val="24"/>
        </w:rPr>
        <w:t>4. Страховая сумма – денежная сумма, в пределах которой страховщик при наступлении каждого страхового случая (независимо от их количества в течение срока действия договора обязательного страхования автогражданской ответственности) обязуется возместить потерпевшим причиненный вред, составляет в эквиваленте:</w:t>
      </w:r>
    </w:p>
    <w:p w:rsidR="00C26A1D" w:rsidRPr="00C26A1D" w:rsidRDefault="00C26A1D" w:rsidP="002B5CE2">
      <w:pPr>
        <w:ind w:firstLine="284"/>
        <w:textAlignment w:val="baseline"/>
        <w:rPr>
          <w:rFonts w:ascii="Times New Roman" w:hAnsi="Times New Roman" w:cs="Times New Roman"/>
          <w:sz w:val="24"/>
          <w:szCs w:val="24"/>
        </w:rPr>
      </w:pPr>
      <w:r w:rsidRPr="00C26A1D">
        <w:rPr>
          <w:rFonts w:ascii="Times New Roman" w:hAnsi="Times New Roman" w:cs="Times New Roman"/>
          <w:sz w:val="24"/>
          <w:szCs w:val="24"/>
        </w:rPr>
        <w:t>а) 350 РУ МЗП – за повреждение транспортных средств в результате дорожно-транспортного происшествия, оформленного в упрощенном порядке;</w:t>
      </w:r>
    </w:p>
    <w:p w:rsidR="00C26A1D" w:rsidRPr="00C26A1D" w:rsidRDefault="00C26A1D" w:rsidP="002B5CE2">
      <w:pPr>
        <w:ind w:firstLine="284"/>
        <w:textAlignment w:val="baseline"/>
        <w:rPr>
          <w:rFonts w:ascii="Times New Roman" w:hAnsi="Times New Roman" w:cs="Times New Roman"/>
          <w:sz w:val="24"/>
          <w:szCs w:val="24"/>
        </w:rPr>
      </w:pPr>
      <w:r w:rsidRPr="00C26A1D">
        <w:rPr>
          <w:rFonts w:ascii="Times New Roman" w:hAnsi="Times New Roman" w:cs="Times New Roman"/>
          <w:bCs/>
          <w:sz w:val="24"/>
          <w:szCs w:val="24"/>
        </w:rPr>
        <w:t>б)</w:t>
      </w:r>
      <w:r>
        <w:rPr>
          <w:rFonts w:ascii="Times New Roman" w:hAnsi="Times New Roman" w:cs="Times New Roman"/>
          <w:bCs/>
          <w:sz w:val="24"/>
          <w:szCs w:val="24"/>
        </w:rPr>
        <w:t xml:space="preserve"> </w:t>
      </w:r>
      <w:r w:rsidRPr="00C26A1D">
        <w:rPr>
          <w:rFonts w:ascii="Times New Roman" w:hAnsi="Times New Roman" w:cs="Times New Roman"/>
          <w:sz w:val="24"/>
          <w:szCs w:val="24"/>
        </w:rPr>
        <w:t>2 000 РУ МЗП – в части возмещения вреда, причиненного здоровью каждого потерпевшего;</w:t>
      </w:r>
    </w:p>
    <w:p w:rsidR="00C26A1D" w:rsidRPr="00C26A1D" w:rsidRDefault="00C26A1D" w:rsidP="002B5CE2">
      <w:pPr>
        <w:ind w:firstLine="284"/>
        <w:textAlignment w:val="baseline"/>
        <w:rPr>
          <w:rFonts w:ascii="Times New Roman" w:hAnsi="Times New Roman" w:cs="Times New Roman"/>
          <w:sz w:val="24"/>
          <w:szCs w:val="24"/>
        </w:rPr>
      </w:pPr>
      <w:r w:rsidRPr="00C26A1D">
        <w:rPr>
          <w:rFonts w:ascii="Times New Roman" w:hAnsi="Times New Roman" w:cs="Times New Roman"/>
          <w:sz w:val="24"/>
          <w:szCs w:val="24"/>
        </w:rPr>
        <w:t xml:space="preserve">в) 3 000 РУ МЗП – в части возмещения вреда, причиненного жизни каждого потерпевшего, но не более 15 000 РУ МЗП независимо от числа потерпевших в результате </w:t>
      </w:r>
      <w:r w:rsidRPr="00C26A1D">
        <w:rPr>
          <w:rFonts w:ascii="Times New Roman" w:hAnsi="Times New Roman" w:cs="Times New Roman"/>
          <w:sz w:val="24"/>
          <w:szCs w:val="24"/>
        </w:rPr>
        <w:lastRenderedPageBreak/>
        <w:t>происшествия лиц;</w:t>
      </w:r>
    </w:p>
    <w:p w:rsidR="00C26A1D" w:rsidRPr="00022A12" w:rsidRDefault="00C26A1D" w:rsidP="002B5CE2">
      <w:pPr>
        <w:ind w:firstLine="284"/>
        <w:textAlignment w:val="baseline"/>
        <w:rPr>
          <w:rFonts w:ascii="Times New Roman" w:hAnsi="Times New Roman" w:cs="Times New Roman"/>
          <w:sz w:val="24"/>
          <w:szCs w:val="24"/>
        </w:rPr>
      </w:pPr>
      <w:r>
        <w:rPr>
          <w:rFonts w:ascii="Times New Roman" w:hAnsi="Times New Roman" w:cs="Times New Roman"/>
          <w:sz w:val="24"/>
          <w:szCs w:val="24"/>
        </w:rPr>
        <w:t xml:space="preserve">г) </w:t>
      </w:r>
      <w:r w:rsidRPr="00C26A1D">
        <w:rPr>
          <w:rFonts w:ascii="Times New Roman" w:hAnsi="Times New Roman" w:cs="Times New Roman"/>
          <w:sz w:val="24"/>
          <w:szCs w:val="24"/>
        </w:rPr>
        <w:t xml:space="preserve">7 000 РУ МЗП – за повреждение или уничтожение имущества независимо от числа </w:t>
      </w:r>
      <w:r w:rsidRPr="00022A12">
        <w:rPr>
          <w:rFonts w:ascii="Times New Roman" w:hAnsi="Times New Roman" w:cs="Times New Roman"/>
          <w:sz w:val="24"/>
          <w:szCs w:val="24"/>
        </w:rPr>
        <w:t>потерпевших в результате происшествия лиц.</w:t>
      </w:r>
    </w:p>
    <w:p w:rsidR="00C26A1D" w:rsidRPr="00C26A1D" w:rsidRDefault="00022A12" w:rsidP="002B5CE2">
      <w:pPr>
        <w:tabs>
          <w:tab w:val="left" w:pos="1134"/>
        </w:tabs>
        <w:ind w:firstLine="284"/>
        <w:rPr>
          <w:rFonts w:ascii="Times New Roman" w:hAnsi="Times New Roman" w:cs="Times New Roman"/>
          <w:sz w:val="24"/>
          <w:szCs w:val="24"/>
        </w:rPr>
      </w:pPr>
      <w:r w:rsidRPr="00022A12">
        <w:rPr>
          <w:rFonts w:ascii="Times New Roman" w:hAnsi="Times New Roman" w:cs="Times New Roman"/>
          <w:sz w:val="24"/>
          <w:szCs w:val="24"/>
        </w:rPr>
        <w:t>Способ и порядок осуществления страховой выплаты устанавливаются Законом Приднестровс</w:t>
      </w:r>
      <w:r w:rsidR="002332AF">
        <w:rPr>
          <w:rFonts w:ascii="Times New Roman" w:hAnsi="Times New Roman" w:cs="Times New Roman"/>
          <w:sz w:val="24"/>
          <w:szCs w:val="24"/>
        </w:rPr>
        <w:t xml:space="preserve">кой Молдавской Республики от 16 </w:t>
      </w:r>
      <w:r w:rsidRPr="00022A12">
        <w:rPr>
          <w:rFonts w:ascii="Times New Roman" w:hAnsi="Times New Roman" w:cs="Times New Roman"/>
          <w:sz w:val="24"/>
          <w:szCs w:val="24"/>
        </w:rPr>
        <w:t>января</w:t>
      </w:r>
      <w:r w:rsidR="002332AF">
        <w:rPr>
          <w:rFonts w:ascii="Times New Roman" w:hAnsi="Times New Roman" w:cs="Times New Roman"/>
          <w:sz w:val="24"/>
          <w:szCs w:val="24"/>
        </w:rPr>
        <w:t xml:space="preserve"> </w:t>
      </w:r>
      <w:r w:rsidRPr="00022A12">
        <w:rPr>
          <w:rFonts w:ascii="Times New Roman" w:hAnsi="Times New Roman" w:cs="Times New Roman"/>
          <w:sz w:val="24"/>
          <w:szCs w:val="24"/>
        </w:rPr>
        <w:t>2017 года № 18-З-VI «Об обязательном страховании гражданской ответственности владельцев транспортных средств» (САЗ</w:t>
      </w:r>
      <w:r w:rsidR="002332AF">
        <w:rPr>
          <w:rFonts w:ascii="Times New Roman" w:hAnsi="Times New Roman" w:cs="Times New Roman"/>
          <w:sz w:val="24"/>
          <w:szCs w:val="24"/>
        </w:rPr>
        <w:t> </w:t>
      </w:r>
      <w:r w:rsidRPr="00022A12">
        <w:rPr>
          <w:rFonts w:ascii="Times New Roman" w:hAnsi="Times New Roman" w:cs="Times New Roman"/>
          <w:sz w:val="24"/>
          <w:szCs w:val="24"/>
        </w:rPr>
        <w:t>17-4)».</w:t>
      </w:r>
    </w:p>
    <w:p w:rsidR="009D6924" w:rsidRPr="00B01184" w:rsidRDefault="004F0E8A" w:rsidP="002B5CE2">
      <w:pPr>
        <w:pStyle w:val="ConsPlusTitle"/>
        <w:tabs>
          <w:tab w:val="left" w:pos="1134"/>
        </w:tabs>
        <w:ind w:firstLine="284"/>
        <w:jc w:val="both"/>
        <w:rPr>
          <w:rFonts w:ascii="Times New Roman" w:eastAsia="Times New Roman" w:hAnsi="Times New Roman" w:cs="Times New Roman"/>
          <w:b w:val="0"/>
          <w:bCs w:val="0"/>
        </w:rPr>
      </w:pPr>
      <w:r>
        <w:rPr>
          <w:rFonts w:ascii="Times New Roman" w:eastAsia="Times New Roman" w:hAnsi="Times New Roman" w:cs="Times New Roman"/>
          <w:b w:val="0"/>
          <w:bCs w:val="0"/>
        </w:rPr>
        <w:t xml:space="preserve">2. </w:t>
      </w:r>
      <w:r w:rsidR="007315E8">
        <w:rPr>
          <w:rFonts w:ascii="Times New Roman" w:eastAsiaTheme="minorHAnsi" w:hAnsi="Times New Roman"/>
          <w:b w:val="0"/>
          <w:spacing w:val="-2"/>
          <w:lang w:eastAsia="en-US"/>
        </w:rPr>
        <w:t>Полисы</w:t>
      </w:r>
      <w:r w:rsidR="009D6924" w:rsidRPr="00B01184">
        <w:rPr>
          <w:rFonts w:ascii="Times New Roman" w:eastAsiaTheme="minorHAnsi" w:hAnsi="Times New Roman"/>
          <w:b w:val="0"/>
          <w:spacing w:val="-2"/>
          <w:lang w:eastAsia="en-US"/>
        </w:rPr>
        <w:t xml:space="preserve"> обязательного страхования, оформленные и выданные по форме, действующей </w:t>
      </w:r>
      <w:r w:rsidR="009D6924" w:rsidRPr="00B01184">
        <w:rPr>
          <w:rFonts w:ascii="Times New Roman" w:hAnsi="Times New Roman"/>
          <w:b w:val="0"/>
        </w:rPr>
        <w:t xml:space="preserve">до </w:t>
      </w:r>
      <w:hyperlink r:id="rId7" w:history="1">
        <w:r w:rsidR="009D6924" w:rsidRPr="00B01184">
          <w:rPr>
            <w:rStyle w:val="ae"/>
            <w:rFonts w:ascii="Times New Roman" w:hAnsi="Times New Roman"/>
            <w:b w:val="0"/>
            <w:color w:val="auto"/>
          </w:rPr>
          <w:t>вступления в силу</w:t>
        </w:r>
      </w:hyperlink>
      <w:r w:rsidR="009D6924" w:rsidRPr="00B01184">
        <w:rPr>
          <w:rFonts w:ascii="Times New Roman" w:hAnsi="Times New Roman"/>
          <w:b w:val="0"/>
        </w:rPr>
        <w:t xml:space="preserve"> настоящего Указания</w:t>
      </w:r>
      <w:r w:rsidR="009D6924" w:rsidRPr="00B01184">
        <w:rPr>
          <w:rFonts w:ascii="Times New Roman" w:eastAsiaTheme="minorHAnsi" w:hAnsi="Times New Roman"/>
          <w:b w:val="0"/>
          <w:spacing w:val="-2"/>
          <w:lang w:eastAsia="en-US"/>
        </w:rPr>
        <w:t>, действительны до окончания срока страхования, указанного в них при заключении договора.</w:t>
      </w:r>
    </w:p>
    <w:p w:rsidR="00F710E8" w:rsidRPr="00B01184" w:rsidRDefault="009D6924" w:rsidP="002B5CE2">
      <w:pPr>
        <w:pStyle w:val="ConsPlusTitle"/>
        <w:tabs>
          <w:tab w:val="left" w:pos="1134"/>
        </w:tabs>
        <w:ind w:firstLine="284"/>
        <w:jc w:val="both"/>
        <w:rPr>
          <w:rFonts w:ascii="Times New Roman" w:eastAsia="Times New Roman" w:hAnsi="Times New Roman" w:cs="Times New Roman"/>
          <w:b w:val="0"/>
          <w:bCs w:val="0"/>
        </w:rPr>
      </w:pPr>
      <w:r w:rsidRPr="00B01184">
        <w:rPr>
          <w:rFonts w:ascii="Times New Roman" w:eastAsia="Times New Roman" w:hAnsi="Times New Roman" w:cs="Times New Roman"/>
          <w:b w:val="0"/>
          <w:bCs w:val="0"/>
        </w:rPr>
        <w:t>3</w:t>
      </w:r>
      <w:r w:rsidR="004F0E8A">
        <w:rPr>
          <w:rFonts w:ascii="Times New Roman" w:eastAsia="Times New Roman" w:hAnsi="Times New Roman" w:cs="Times New Roman"/>
          <w:b w:val="0"/>
          <w:bCs w:val="0"/>
        </w:rPr>
        <w:t xml:space="preserve">. </w:t>
      </w:r>
      <w:r w:rsidR="00F710E8" w:rsidRPr="00B01184">
        <w:rPr>
          <w:rFonts w:ascii="Times New Roman" w:eastAsia="Times New Roman" w:hAnsi="Times New Roman" w:cs="Times New Roman"/>
          <w:b w:val="0"/>
          <w:bCs w:val="0"/>
        </w:rPr>
        <w:t xml:space="preserve">Настоящее Указание </w:t>
      </w:r>
      <w:r w:rsidR="00B61901" w:rsidRPr="00B01184">
        <w:rPr>
          <w:rFonts w:ascii="Times New Roman" w:eastAsia="Times New Roman" w:hAnsi="Times New Roman" w:cs="Times New Roman"/>
          <w:b w:val="0"/>
          <w:bCs w:val="0"/>
        </w:rPr>
        <w:t>вступает в силу с 1 </w:t>
      </w:r>
      <w:r w:rsidR="00C26A1D">
        <w:rPr>
          <w:rFonts w:ascii="Times New Roman" w:eastAsia="Times New Roman" w:hAnsi="Times New Roman" w:cs="Times New Roman"/>
          <w:b w:val="0"/>
          <w:bCs w:val="0"/>
        </w:rPr>
        <w:t>января</w:t>
      </w:r>
      <w:r w:rsidR="00B61901" w:rsidRPr="00B01184">
        <w:rPr>
          <w:rFonts w:ascii="Times New Roman" w:eastAsia="Times New Roman" w:hAnsi="Times New Roman" w:cs="Times New Roman"/>
          <w:b w:val="0"/>
          <w:bCs w:val="0"/>
        </w:rPr>
        <w:t> 202</w:t>
      </w:r>
      <w:r w:rsidR="00467E96">
        <w:rPr>
          <w:rFonts w:ascii="Times New Roman" w:eastAsia="Times New Roman" w:hAnsi="Times New Roman" w:cs="Times New Roman"/>
          <w:b w:val="0"/>
          <w:bCs w:val="0"/>
        </w:rPr>
        <w:t>6</w:t>
      </w:r>
      <w:r w:rsidR="00B61901" w:rsidRPr="00B01184">
        <w:rPr>
          <w:rFonts w:ascii="Times New Roman" w:eastAsia="Times New Roman" w:hAnsi="Times New Roman" w:cs="Times New Roman"/>
          <w:b w:val="0"/>
          <w:bCs w:val="0"/>
        </w:rPr>
        <w:t> года.</w:t>
      </w:r>
    </w:p>
    <w:p w:rsidR="004550C7" w:rsidRPr="00B01184" w:rsidRDefault="004550C7" w:rsidP="00AB5892">
      <w:pPr>
        <w:pStyle w:val="ConsPlusTitle"/>
        <w:tabs>
          <w:tab w:val="left" w:pos="1134"/>
        </w:tabs>
        <w:ind w:firstLine="709"/>
        <w:jc w:val="both"/>
        <w:rPr>
          <w:rFonts w:ascii="Times New Roman" w:eastAsia="Times New Roman" w:hAnsi="Times New Roman" w:cs="Times New Roman"/>
          <w:b w:val="0"/>
          <w:bCs w:val="0"/>
        </w:rPr>
      </w:pPr>
    </w:p>
    <w:p w:rsidR="004550C7" w:rsidRPr="00B01184" w:rsidRDefault="001D0358" w:rsidP="00AB5892">
      <w:pPr>
        <w:pStyle w:val="ConsPlusTitle"/>
        <w:tabs>
          <w:tab w:val="left" w:pos="1134"/>
        </w:tabs>
        <w:jc w:val="both"/>
        <w:rPr>
          <w:rFonts w:ascii="Times New Roman" w:eastAsia="Times New Roman" w:hAnsi="Times New Roman" w:cs="Times New Roman"/>
          <w:b w:val="0"/>
          <w:bCs w:val="0"/>
        </w:rPr>
      </w:pPr>
      <w:r>
        <w:rPr>
          <w:rFonts w:ascii="Times New Roman" w:hAnsi="Times New Roman" w:cs="Times New Roman"/>
          <w:b w:val="0"/>
        </w:rPr>
        <w:t>П</w:t>
      </w:r>
      <w:r w:rsidR="004550C7" w:rsidRPr="00B01184">
        <w:rPr>
          <w:rFonts w:ascii="Times New Roman" w:hAnsi="Times New Roman" w:cs="Times New Roman"/>
          <w:b w:val="0"/>
        </w:rPr>
        <w:t>редседател</w:t>
      </w:r>
      <w:r>
        <w:rPr>
          <w:rFonts w:ascii="Times New Roman" w:hAnsi="Times New Roman" w:cs="Times New Roman"/>
          <w:b w:val="0"/>
        </w:rPr>
        <w:t>ь</w:t>
      </w:r>
      <w:r w:rsidR="004550C7" w:rsidRPr="00B01184">
        <w:rPr>
          <w:rFonts w:ascii="Times New Roman" w:hAnsi="Times New Roman" w:cs="Times New Roman"/>
          <w:b w:val="0"/>
        </w:rPr>
        <w:t xml:space="preserve">                                                                                                       </w:t>
      </w:r>
      <w:r>
        <w:rPr>
          <w:rFonts w:ascii="Times New Roman" w:hAnsi="Times New Roman" w:cs="Times New Roman"/>
          <w:b w:val="0"/>
        </w:rPr>
        <w:t xml:space="preserve">              </w:t>
      </w:r>
      <w:r w:rsidR="004550C7" w:rsidRPr="00B01184">
        <w:rPr>
          <w:rFonts w:ascii="Times New Roman" w:hAnsi="Times New Roman" w:cs="Times New Roman"/>
          <w:b w:val="0"/>
        </w:rPr>
        <w:t xml:space="preserve">  </w:t>
      </w:r>
      <w:r>
        <w:rPr>
          <w:rFonts w:ascii="Times New Roman" w:hAnsi="Times New Roman" w:cs="Times New Roman"/>
          <w:b w:val="0"/>
        </w:rPr>
        <w:t>В.ТИДВА</w:t>
      </w:r>
    </w:p>
    <w:p w:rsidR="00062A96" w:rsidRPr="00B01184" w:rsidRDefault="00062A96" w:rsidP="00AB5892">
      <w:pPr>
        <w:pStyle w:val="ConsPlusNormal"/>
        <w:tabs>
          <w:tab w:val="left" w:pos="1134"/>
        </w:tabs>
        <w:jc w:val="both"/>
        <w:rPr>
          <w:rFonts w:eastAsia="Times New Roman"/>
        </w:rPr>
      </w:pPr>
    </w:p>
    <w:p w:rsidR="004550C7" w:rsidRPr="00B01184" w:rsidRDefault="004550C7" w:rsidP="00AB5892">
      <w:pPr>
        <w:ind w:firstLine="284"/>
        <w:rPr>
          <w:rFonts w:ascii="Times New Roman" w:hAnsi="Times New Roman" w:cs="Times New Roman"/>
          <w:sz w:val="24"/>
          <w:szCs w:val="24"/>
        </w:rPr>
      </w:pPr>
      <w:r w:rsidRPr="00B01184">
        <w:rPr>
          <w:rFonts w:ascii="Times New Roman" w:hAnsi="Times New Roman" w:cs="Times New Roman"/>
          <w:sz w:val="24"/>
          <w:szCs w:val="24"/>
        </w:rPr>
        <w:t>г. Тирасполь</w:t>
      </w:r>
    </w:p>
    <w:p w:rsidR="004550C7" w:rsidRPr="00B01184" w:rsidRDefault="002332AF" w:rsidP="00C01058">
      <w:pPr>
        <w:spacing w:after="20"/>
        <w:ind w:firstLine="0"/>
        <w:rPr>
          <w:rFonts w:ascii="Times New Roman" w:hAnsi="Times New Roman" w:cs="Times New Roman"/>
          <w:sz w:val="24"/>
          <w:szCs w:val="24"/>
        </w:rPr>
      </w:pPr>
      <w:r>
        <w:rPr>
          <w:rFonts w:ascii="Times New Roman" w:hAnsi="Times New Roman" w:cs="Times New Roman"/>
          <w:sz w:val="24"/>
          <w:szCs w:val="24"/>
        </w:rPr>
        <w:t>27</w:t>
      </w:r>
      <w:r w:rsidR="003C7A1B">
        <w:rPr>
          <w:rFonts w:ascii="Times New Roman" w:hAnsi="Times New Roman" w:cs="Times New Roman"/>
          <w:sz w:val="24"/>
          <w:szCs w:val="24"/>
        </w:rPr>
        <w:t> </w:t>
      </w:r>
      <w:r>
        <w:rPr>
          <w:rFonts w:ascii="Times New Roman" w:hAnsi="Times New Roman" w:cs="Times New Roman"/>
          <w:sz w:val="24"/>
          <w:szCs w:val="24"/>
        </w:rPr>
        <w:t>ноября</w:t>
      </w:r>
      <w:r w:rsidR="004550C7" w:rsidRPr="00B01184">
        <w:rPr>
          <w:rFonts w:ascii="Times New Roman" w:hAnsi="Times New Roman" w:cs="Times New Roman"/>
          <w:sz w:val="24"/>
          <w:szCs w:val="24"/>
        </w:rPr>
        <w:t xml:space="preserve"> 20</w:t>
      </w:r>
      <w:r w:rsidR="003C7A1B" w:rsidRPr="00020728">
        <w:rPr>
          <w:rFonts w:ascii="Times New Roman" w:hAnsi="Times New Roman" w:cs="Times New Roman"/>
          <w:sz w:val="24"/>
          <w:szCs w:val="24"/>
        </w:rPr>
        <w:t>2</w:t>
      </w:r>
      <w:r w:rsidR="001D0358">
        <w:rPr>
          <w:rFonts w:ascii="Times New Roman" w:hAnsi="Times New Roman" w:cs="Times New Roman"/>
          <w:sz w:val="24"/>
          <w:szCs w:val="24"/>
        </w:rPr>
        <w:t>5</w:t>
      </w:r>
      <w:r w:rsidR="00610BC3">
        <w:rPr>
          <w:rFonts w:ascii="Times New Roman" w:hAnsi="Times New Roman" w:cs="Times New Roman"/>
          <w:sz w:val="24"/>
          <w:szCs w:val="24"/>
        </w:rPr>
        <w:t xml:space="preserve"> г.</w:t>
      </w:r>
    </w:p>
    <w:p w:rsidR="001D0358" w:rsidRDefault="004550C7" w:rsidP="00AB5892">
      <w:pPr>
        <w:spacing w:after="20"/>
        <w:ind w:firstLine="284"/>
        <w:rPr>
          <w:rFonts w:ascii="Times New Roman" w:hAnsi="Times New Roman" w:cs="Times New Roman"/>
          <w:sz w:val="24"/>
          <w:szCs w:val="24"/>
        </w:rPr>
      </w:pPr>
      <w:r w:rsidRPr="00B01184">
        <w:rPr>
          <w:rFonts w:ascii="Times New Roman" w:hAnsi="Times New Roman" w:cs="Times New Roman"/>
          <w:sz w:val="24"/>
          <w:szCs w:val="24"/>
        </w:rPr>
        <w:t xml:space="preserve">№ </w:t>
      </w:r>
      <w:r w:rsidR="002332AF">
        <w:rPr>
          <w:rFonts w:ascii="Times New Roman" w:hAnsi="Times New Roman" w:cs="Times New Roman"/>
          <w:sz w:val="24"/>
          <w:szCs w:val="24"/>
        </w:rPr>
        <w:t>1648</w:t>
      </w:r>
      <w:r w:rsidRPr="00B01184">
        <w:rPr>
          <w:rFonts w:ascii="Times New Roman" w:hAnsi="Times New Roman" w:cs="Times New Roman"/>
          <w:sz w:val="24"/>
          <w:szCs w:val="24"/>
        </w:rPr>
        <w:t>-У</w:t>
      </w:r>
    </w:p>
    <w:p w:rsidR="009C09F2" w:rsidRPr="00B01184" w:rsidRDefault="009C09F2" w:rsidP="00062A96">
      <w:pPr>
        <w:ind w:firstLine="0"/>
        <w:rPr>
          <w:rFonts w:ascii="Times New Roman" w:hAnsi="Times New Roman" w:cs="Times New Roman"/>
          <w:sz w:val="24"/>
          <w:szCs w:val="24"/>
        </w:rPr>
      </w:pPr>
    </w:p>
    <w:sectPr w:rsidR="009C09F2" w:rsidRPr="00B01184" w:rsidSect="002B5CE2">
      <w:pgSz w:w="11906" w:h="16838"/>
      <w:pgMar w:top="1134" w:right="851" w:bottom="1134" w:left="1701" w:header="567" w:footer="567"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Lucida Console">
    <w:panose1 w:val="020B0609040504020204"/>
    <w:charset w:val="CC"/>
    <w:family w:val="modern"/>
    <w:pitch w:val="fixed"/>
    <w:sig w:usb0="8000028F" w:usb1="00001800" w:usb2="00000000" w:usb3="00000000" w:csb0="0000001F" w:csb1="00000000"/>
  </w:font>
  <w:font w:name="PragmaticaC">
    <w:altName w:val="Courier New"/>
    <w:panose1 w:val="00000000000000000000"/>
    <w:charset w:val="00"/>
    <w:family w:val="decorative"/>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85E82"/>
    <w:multiLevelType w:val="hybridMultilevel"/>
    <w:tmpl w:val="7792B246"/>
    <w:lvl w:ilvl="0" w:tplc="BCBAB5FA">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652178AE"/>
    <w:multiLevelType w:val="hybridMultilevel"/>
    <w:tmpl w:val="07B40552"/>
    <w:lvl w:ilvl="0" w:tplc="93081658">
      <w:start w:val="1"/>
      <w:numFmt w:val="decimal"/>
      <w:lvlText w:val="%1."/>
      <w:lvlJc w:val="left"/>
      <w:pPr>
        <w:ind w:left="1353" w:hanging="360"/>
      </w:pPr>
      <w:rPr>
        <w:rFonts w:hint="default"/>
        <w:i w:val="0"/>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719954D4"/>
    <w:multiLevelType w:val="hybridMultilevel"/>
    <w:tmpl w:val="184217C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0C7"/>
    <w:rsid w:val="00015174"/>
    <w:rsid w:val="00020728"/>
    <w:rsid w:val="00022A12"/>
    <w:rsid w:val="00062A96"/>
    <w:rsid w:val="000B7432"/>
    <w:rsid w:val="00130CE5"/>
    <w:rsid w:val="0014241A"/>
    <w:rsid w:val="00152579"/>
    <w:rsid w:val="00183D5F"/>
    <w:rsid w:val="00192660"/>
    <w:rsid w:val="00192D35"/>
    <w:rsid w:val="001A1A3B"/>
    <w:rsid w:val="001A64E3"/>
    <w:rsid w:val="001B2A3D"/>
    <w:rsid w:val="001D0358"/>
    <w:rsid w:val="001D3609"/>
    <w:rsid w:val="00221576"/>
    <w:rsid w:val="002332AF"/>
    <w:rsid w:val="0024322A"/>
    <w:rsid w:val="0025747B"/>
    <w:rsid w:val="002845F1"/>
    <w:rsid w:val="002A5D55"/>
    <w:rsid w:val="002B1030"/>
    <w:rsid w:val="002B5CE2"/>
    <w:rsid w:val="0032044F"/>
    <w:rsid w:val="00323B4A"/>
    <w:rsid w:val="003501FB"/>
    <w:rsid w:val="003607A8"/>
    <w:rsid w:val="0036535B"/>
    <w:rsid w:val="003B29C4"/>
    <w:rsid w:val="003C7A1B"/>
    <w:rsid w:val="003F51D0"/>
    <w:rsid w:val="00435008"/>
    <w:rsid w:val="004550C7"/>
    <w:rsid w:val="00467E96"/>
    <w:rsid w:val="0047327F"/>
    <w:rsid w:val="00473C9D"/>
    <w:rsid w:val="00486D9D"/>
    <w:rsid w:val="004A107E"/>
    <w:rsid w:val="004F0E8A"/>
    <w:rsid w:val="005038F7"/>
    <w:rsid w:val="00527092"/>
    <w:rsid w:val="0054612F"/>
    <w:rsid w:val="005472EA"/>
    <w:rsid w:val="00554A98"/>
    <w:rsid w:val="00560611"/>
    <w:rsid w:val="005A12DE"/>
    <w:rsid w:val="005E1F6E"/>
    <w:rsid w:val="005E28EE"/>
    <w:rsid w:val="00610BC3"/>
    <w:rsid w:val="00635690"/>
    <w:rsid w:val="00640A4A"/>
    <w:rsid w:val="006413DF"/>
    <w:rsid w:val="00655D0F"/>
    <w:rsid w:val="006623F5"/>
    <w:rsid w:val="0067630E"/>
    <w:rsid w:val="0067688F"/>
    <w:rsid w:val="00685655"/>
    <w:rsid w:val="006B29BA"/>
    <w:rsid w:val="006D4120"/>
    <w:rsid w:val="006D7A2B"/>
    <w:rsid w:val="006E378E"/>
    <w:rsid w:val="006E3D44"/>
    <w:rsid w:val="006E4F22"/>
    <w:rsid w:val="007065F0"/>
    <w:rsid w:val="007315E8"/>
    <w:rsid w:val="00746AF7"/>
    <w:rsid w:val="00751DC9"/>
    <w:rsid w:val="0076350D"/>
    <w:rsid w:val="007D3D5E"/>
    <w:rsid w:val="007E44CD"/>
    <w:rsid w:val="00835C3D"/>
    <w:rsid w:val="00836424"/>
    <w:rsid w:val="00881F6F"/>
    <w:rsid w:val="00886F13"/>
    <w:rsid w:val="008A0765"/>
    <w:rsid w:val="008D46F3"/>
    <w:rsid w:val="008E0E4D"/>
    <w:rsid w:val="008E645B"/>
    <w:rsid w:val="008F6E75"/>
    <w:rsid w:val="00923303"/>
    <w:rsid w:val="009547EA"/>
    <w:rsid w:val="009672D7"/>
    <w:rsid w:val="0097745C"/>
    <w:rsid w:val="00987518"/>
    <w:rsid w:val="009B13AC"/>
    <w:rsid w:val="009C09F2"/>
    <w:rsid w:val="009D6924"/>
    <w:rsid w:val="009D73CB"/>
    <w:rsid w:val="009E5E99"/>
    <w:rsid w:val="009F0233"/>
    <w:rsid w:val="00A072BF"/>
    <w:rsid w:val="00A2608E"/>
    <w:rsid w:val="00A873FA"/>
    <w:rsid w:val="00AB5892"/>
    <w:rsid w:val="00B01184"/>
    <w:rsid w:val="00B414EC"/>
    <w:rsid w:val="00B43404"/>
    <w:rsid w:val="00B61901"/>
    <w:rsid w:val="00B91B41"/>
    <w:rsid w:val="00B92006"/>
    <w:rsid w:val="00BB2828"/>
    <w:rsid w:val="00BB33B3"/>
    <w:rsid w:val="00BB4ABC"/>
    <w:rsid w:val="00BC2FCA"/>
    <w:rsid w:val="00BD577A"/>
    <w:rsid w:val="00BD7009"/>
    <w:rsid w:val="00C01058"/>
    <w:rsid w:val="00C04332"/>
    <w:rsid w:val="00C13C9D"/>
    <w:rsid w:val="00C14A29"/>
    <w:rsid w:val="00C26A1D"/>
    <w:rsid w:val="00C40F23"/>
    <w:rsid w:val="00C7514F"/>
    <w:rsid w:val="00CB0820"/>
    <w:rsid w:val="00D12A8E"/>
    <w:rsid w:val="00D208C8"/>
    <w:rsid w:val="00D25241"/>
    <w:rsid w:val="00D43342"/>
    <w:rsid w:val="00D46977"/>
    <w:rsid w:val="00DD1C69"/>
    <w:rsid w:val="00DD2BDD"/>
    <w:rsid w:val="00E1137F"/>
    <w:rsid w:val="00E37582"/>
    <w:rsid w:val="00E61145"/>
    <w:rsid w:val="00EC2D21"/>
    <w:rsid w:val="00EC7679"/>
    <w:rsid w:val="00EE4F94"/>
    <w:rsid w:val="00F16BA0"/>
    <w:rsid w:val="00F365CC"/>
    <w:rsid w:val="00F43ABA"/>
    <w:rsid w:val="00F674B0"/>
    <w:rsid w:val="00F710E8"/>
    <w:rsid w:val="00F74E4C"/>
    <w:rsid w:val="00F9434C"/>
    <w:rsid w:val="00FA0435"/>
    <w:rsid w:val="00FA60B5"/>
    <w:rsid w:val="00FE64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D1256"/>
  <w15:chartTrackingRefBased/>
  <w15:docId w15:val="{767D3F05-6428-47F8-81BB-3B26FE296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4"/>
        <w:lang w:val="ru-RU"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50C7"/>
    <w:pPr>
      <w:widowControl w:val="0"/>
      <w:autoSpaceDE w:val="0"/>
      <w:autoSpaceDN w:val="0"/>
      <w:adjustRightInd w:val="0"/>
      <w:ind w:firstLine="720"/>
      <w:jc w:val="both"/>
    </w:pPr>
    <w:rPr>
      <w:rFonts w:ascii="Arial" w:eastAsia="Times New Roman" w:hAnsi="Arial" w:cs="Arial"/>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Normal (Web) Char Char,Normal (Web) Char Char Char,Normal (Web) Char Char Char Char,Normal (Web) Char,Normal (Web) Char Char Char Char Char Char,Normal (Web) Char Char Char Char Char, Знак Знак4,Знак Знак4, webb,webb"/>
    <w:basedOn w:val="a"/>
    <w:link w:val="a4"/>
    <w:uiPriority w:val="99"/>
    <w:qFormat/>
    <w:rsid w:val="004550C7"/>
    <w:pPr>
      <w:widowControl/>
      <w:autoSpaceDE/>
      <w:autoSpaceDN/>
      <w:adjustRightInd/>
      <w:spacing w:before="100" w:beforeAutospacing="1" w:after="100" w:afterAutospacing="1"/>
      <w:ind w:firstLine="0"/>
      <w:jc w:val="left"/>
    </w:pPr>
    <w:rPr>
      <w:rFonts w:ascii="Lucida Console" w:hAnsi="Lucida Console" w:cs="Times New Roman"/>
      <w:color w:val="000000"/>
      <w:sz w:val="21"/>
      <w:szCs w:val="21"/>
    </w:rPr>
  </w:style>
  <w:style w:type="character" w:customStyle="1" w:styleId="a5">
    <w:name w:val="Верхний колонтитул Знак"/>
    <w:basedOn w:val="a0"/>
    <w:link w:val="a6"/>
    <w:uiPriority w:val="99"/>
    <w:locked/>
    <w:rsid w:val="004550C7"/>
    <w:rPr>
      <w:rFonts w:ascii="Calibri" w:eastAsia="Times New Roman" w:hAnsi="Calibri" w:cs="Times New Roman"/>
      <w:sz w:val="22"/>
      <w:lang w:eastAsia="ru-RU"/>
    </w:rPr>
  </w:style>
  <w:style w:type="paragraph" w:styleId="a6">
    <w:name w:val="header"/>
    <w:basedOn w:val="a"/>
    <w:link w:val="a5"/>
    <w:uiPriority w:val="99"/>
    <w:rsid w:val="004550C7"/>
    <w:pPr>
      <w:widowControl/>
      <w:tabs>
        <w:tab w:val="center" w:pos="4677"/>
        <w:tab w:val="right" w:pos="9355"/>
      </w:tabs>
      <w:autoSpaceDE/>
      <w:autoSpaceDN/>
      <w:adjustRightInd/>
      <w:ind w:firstLine="0"/>
      <w:jc w:val="left"/>
    </w:pPr>
    <w:rPr>
      <w:rFonts w:ascii="Calibri" w:hAnsi="Calibri" w:cs="Times New Roman"/>
      <w:sz w:val="22"/>
      <w:szCs w:val="24"/>
    </w:rPr>
  </w:style>
  <w:style w:type="character" w:customStyle="1" w:styleId="1">
    <w:name w:val="Верхний колонтитул Знак1"/>
    <w:basedOn w:val="a0"/>
    <w:uiPriority w:val="99"/>
    <w:semiHidden/>
    <w:rsid w:val="004550C7"/>
    <w:rPr>
      <w:rFonts w:ascii="Arial" w:eastAsia="Times New Roman" w:hAnsi="Arial" w:cs="Arial"/>
      <w:sz w:val="26"/>
      <w:szCs w:val="26"/>
      <w:lang w:eastAsia="ru-RU"/>
    </w:rPr>
  </w:style>
  <w:style w:type="character" w:customStyle="1" w:styleId="a7">
    <w:name w:val="Основной текст с отступом Знак"/>
    <w:basedOn w:val="a0"/>
    <w:link w:val="a8"/>
    <w:uiPriority w:val="99"/>
    <w:locked/>
    <w:rsid w:val="004550C7"/>
  </w:style>
  <w:style w:type="paragraph" w:styleId="a8">
    <w:name w:val="Body Text Indent"/>
    <w:basedOn w:val="a"/>
    <w:link w:val="a7"/>
    <w:uiPriority w:val="99"/>
    <w:rsid w:val="004550C7"/>
    <w:pPr>
      <w:widowControl/>
      <w:autoSpaceDE/>
      <w:autoSpaceDN/>
      <w:adjustRightInd/>
      <w:spacing w:after="120"/>
      <w:ind w:left="283" w:firstLine="0"/>
      <w:jc w:val="left"/>
    </w:pPr>
    <w:rPr>
      <w:rFonts w:ascii="Times New Roman" w:eastAsiaTheme="minorHAnsi" w:hAnsi="Times New Roman" w:cstheme="minorBidi"/>
      <w:sz w:val="24"/>
      <w:szCs w:val="24"/>
      <w:lang w:eastAsia="en-US"/>
    </w:rPr>
  </w:style>
  <w:style w:type="character" w:customStyle="1" w:styleId="10">
    <w:name w:val="Основной текст с отступом Знак1"/>
    <w:basedOn w:val="a0"/>
    <w:uiPriority w:val="99"/>
    <w:semiHidden/>
    <w:rsid w:val="004550C7"/>
    <w:rPr>
      <w:rFonts w:ascii="Arial" w:eastAsia="Times New Roman" w:hAnsi="Arial" w:cs="Arial"/>
      <w:sz w:val="26"/>
      <w:szCs w:val="26"/>
      <w:lang w:eastAsia="ru-RU"/>
    </w:rPr>
  </w:style>
  <w:style w:type="character" w:customStyle="1" w:styleId="3">
    <w:name w:val="Основной текст 3 Знак"/>
    <w:basedOn w:val="a0"/>
    <w:link w:val="30"/>
    <w:locked/>
    <w:rsid w:val="004550C7"/>
    <w:rPr>
      <w:sz w:val="16"/>
      <w:szCs w:val="16"/>
    </w:rPr>
  </w:style>
  <w:style w:type="paragraph" w:styleId="30">
    <w:name w:val="Body Text 3"/>
    <w:basedOn w:val="a"/>
    <w:link w:val="3"/>
    <w:rsid w:val="004550C7"/>
    <w:pPr>
      <w:widowControl/>
      <w:autoSpaceDE/>
      <w:autoSpaceDN/>
      <w:adjustRightInd/>
      <w:spacing w:after="120"/>
      <w:ind w:firstLine="0"/>
      <w:jc w:val="left"/>
    </w:pPr>
    <w:rPr>
      <w:rFonts w:ascii="Times New Roman" w:eastAsiaTheme="minorHAnsi" w:hAnsi="Times New Roman" w:cstheme="minorBidi"/>
      <w:sz w:val="16"/>
      <w:szCs w:val="16"/>
      <w:lang w:eastAsia="en-US"/>
    </w:rPr>
  </w:style>
  <w:style w:type="character" w:customStyle="1" w:styleId="31">
    <w:name w:val="Основной текст 3 Знак1"/>
    <w:basedOn w:val="a0"/>
    <w:uiPriority w:val="99"/>
    <w:semiHidden/>
    <w:rsid w:val="004550C7"/>
    <w:rPr>
      <w:rFonts w:ascii="Arial" w:eastAsia="Times New Roman" w:hAnsi="Arial" w:cs="Arial"/>
      <w:sz w:val="16"/>
      <w:szCs w:val="16"/>
      <w:lang w:eastAsia="ru-RU"/>
    </w:rPr>
  </w:style>
  <w:style w:type="paragraph" w:customStyle="1" w:styleId="ConsPlusTitle">
    <w:name w:val="ConsPlusTitle"/>
    <w:uiPriority w:val="99"/>
    <w:rsid w:val="004550C7"/>
    <w:pPr>
      <w:widowControl w:val="0"/>
      <w:autoSpaceDE w:val="0"/>
      <w:autoSpaceDN w:val="0"/>
      <w:adjustRightInd w:val="0"/>
      <w:jc w:val="left"/>
    </w:pPr>
    <w:rPr>
      <w:rFonts w:ascii="Arial" w:eastAsiaTheme="minorEastAsia" w:hAnsi="Arial" w:cs="Arial"/>
      <w:b/>
      <w:bCs/>
      <w:lang w:eastAsia="ru-RU"/>
    </w:rPr>
  </w:style>
  <w:style w:type="paragraph" w:customStyle="1" w:styleId="ConsPlusNormal">
    <w:name w:val="ConsPlusNormal"/>
    <w:rsid w:val="004550C7"/>
    <w:pPr>
      <w:widowControl w:val="0"/>
      <w:autoSpaceDE w:val="0"/>
      <w:autoSpaceDN w:val="0"/>
      <w:adjustRightInd w:val="0"/>
      <w:jc w:val="left"/>
    </w:pPr>
    <w:rPr>
      <w:rFonts w:eastAsiaTheme="minorEastAsia" w:cs="Times New Roman"/>
      <w:lang w:eastAsia="ru-RU"/>
    </w:rPr>
  </w:style>
  <w:style w:type="table" w:styleId="a9">
    <w:name w:val="Table Grid"/>
    <w:basedOn w:val="a1"/>
    <w:uiPriority w:val="59"/>
    <w:rsid w:val="004550C7"/>
    <w:rPr>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Body Text"/>
    <w:basedOn w:val="a"/>
    <w:link w:val="ab"/>
    <w:uiPriority w:val="99"/>
    <w:unhideWhenUsed/>
    <w:rsid w:val="004550C7"/>
    <w:pPr>
      <w:spacing w:after="120"/>
    </w:pPr>
  </w:style>
  <w:style w:type="character" w:customStyle="1" w:styleId="ab">
    <w:name w:val="Основной текст Знак"/>
    <w:basedOn w:val="a0"/>
    <w:link w:val="aa"/>
    <w:uiPriority w:val="99"/>
    <w:rsid w:val="004550C7"/>
    <w:rPr>
      <w:rFonts w:ascii="Arial" w:eastAsia="Times New Roman" w:hAnsi="Arial" w:cs="Arial"/>
      <w:sz w:val="26"/>
      <w:szCs w:val="26"/>
      <w:lang w:eastAsia="ru-RU"/>
    </w:rPr>
  </w:style>
  <w:style w:type="character" w:customStyle="1" w:styleId="a4">
    <w:name w:val="Обычный (веб) Знак"/>
    <w:aliases w:val="Normal (Web) Char Char Знак,Normal (Web) Char Char Char Знак,Normal (Web) Char Char Char Char Знак,Normal (Web) Char Знак,Normal (Web) Char Char Char Char Char Char Знак,Normal (Web) Char Char Char Char Char Знак, Знак Знак4 Знак"/>
    <w:link w:val="a3"/>
    <w:uiPriority w:val="99"/>
    <w:rsid w:val="004550C7"/>
    <w:rPr>
      <w:rFonts w:ascii="Lucida Console" w:eastAsia="Times New Roman" w:hAnsi="Lucida Console" w:cs="Times New Roman"/>
      <w:color w:val="000000"/>
      <w:sz w:val="21"/>
      <w:szCs w:val="21"/>
      <w:lang w:eastAsia="ru-RU"/>
    </w:rPr>
  </w:style>
  <w:style w:type="paragraph" w:customStyle="1" w:styleId="MainTextLine">
    <w:name w:val="MainText + Line"/>
    <w:basedOn w:val="a"/>
    <w:next w:val="a"/>
    <w:rsid w:val="004550C7"/>
    <w:pPr>
      <w:widowControl/>
      <w:tabs>
        <w:tab w:val="right" w:leader="underscore" w:pos="8787"/>
      </w:tabs>
      <w:overflowPunct w:val="0"/>
      <w:ind w:left="737" w:right="1" w:hanging="737"/>
      <w:textAlignment w:val="baseline"/>
    </w:pPr>
    <w:rPr>
      <w:rFonts w:ascii="PragmaticaC" w:hAnsi="PragmaticaC" w:cs="Times New Roman"/>
      <w:color w:val="000000"/>
      <w:sz w:val="19"/>
      <w:szCs w:val="20"/>
      <w:lang w:val="en-US"/>
    </w:rPr>
  </w:style>
  <w:style w:type="paragraph" w:styleId="ac">
    <w:name w:val="Balloon Text"/>
    <w:basedOn w:val="a"/>
    <w:link w:val="ad"/>
    <w:uiPriority w:val="99"/>
    <w:semiHidden/>
    <w:unhideWhenUsed/>
    <w:rsid w:val="004550C7"/>
    <w:rPr>
      <w:rFonts w:ascii="Segoe UI" w:hAnsi="Segoe UI" w:cs="Segoe UI"/>
      <w:sz w:val="18"/>
      <w:szCs w:val="18"/>
    </w:rPr>
  </w:style>
  <w:style w:type="character" w:customStyle="1" w:styleId="ad">
    <w:name w:val="Текст выноски Знак"/>
    <w:basedOn w:val="a0"/>
    <w:link w:val="ac"/>
    <w:uiPriority w:val="99"/>
    <w:semiHidden/>
    <w:rsid w:val="004550C7"/>
    <w:rPr>
      <w:rFonts w:ascii="Segoe UI" w:eastAsia="Times New Roman" w:hAnsi="Segoe UI" w:cs="Segoe UI"/>
      <w:sz w:val="18"/>
      <w:szCs w:val="18"/>
      <w:lang w:eastAsia="ru-RU"/>
    </w:rPr>
  </w:style>
  <w:style w:type="table" w:customStyle="1" w:styleId="11">
    <w:name w:val="Сетка таблицы1"/>
    <w:basedOn w:val="a1"/>
    <w:next w:val="a9"/>
    <w:uiPriority w:val="39"/>
    <w:rsid w:val="00E375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Гипертекстовая ссылка"/>
    <w:basedOn w:val="a0"/>
    <w:uiPriority w:val="99"/>
    <w:rsid w:val="009D6924"/>
    <w:rPr>
      <w:rFonts w:cs="Times New Roman"/>
      <w:color w:val="106BBE"/>
    </w:rPr>
  </w:style>
  <w:style w:type="paragraph" w:styleId="af">
    <w:name w:val="List Paragraph"/>
    <w:basedOn w:val="a"/>
    <w:uiPriority w:val="34"/>
    <w:qFormat/>
    <w:rsid w:val="002432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607521">
      <w:bodyDiv w:val="1"/>
      <w:marLeft w:val="0"/>
      <w:marRight w:val="0"/>
      <w:marTop w:val="0"/>
      <w:marBottom w:val="0"/>
      <w:divBdr>
        <w:top w:val="none" w:sz="0" w:space="0" w:color="auto"/>
        <w:left w:val="none" w:sz="0" w:space="0" w:color="auto"/>
        <w:bottom w:val="none" w:sz="0" w:space="0" w:color="auto"/>
        <w:right w:val="none" w:sz="0" w:space="0" w:color="auto"/>
      </w:divBdr>
    </w:div>
    <w:div w:id="213840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ivo.garant.ru/document?id=70652927&amp;sub=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927A3-A188-450B-9784-6BB5EB53C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518</Words>
  <Characters>2953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Токарева Е.В.</dc:creator>
  <cp:keywords/>
  <dc:description/>
  <cp:lastModifiedBy>Косинова Е.А.</cp:lastModifiedBy>
  <cp:revision>10</cp:revision>
  <cp:lastPrinted>2025-11-24T14:58:00Z</cp:lastPrinted>
  <dcterms:created xsi:type="dcterms:W3CDTF">2025-11-24T07:19:00Z</dcterms:created>
  <dcterms:modified xsi:type="dcterms:W3CDTF">2025-12-15T06:48:00Z</dcterms:modified>
</cp:coreProperties>
</file>